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E5955" w14:textId="77777777" w:rsidR="00234960" w:rsidRPr="00234960" w:rsidRDefault="00234960" w:rsidP="0023496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36"/>
        </w:rPr>
      </w:pPr>
      <w:r w:rsidRPr="00234960">
        <w:rPr>
          <w:rFonts w:ascii="Arial" w:hAnsi="Arial" w:cs="Arial"/>
          <w:b/>
          <w:sz w:val="22"/>
          <w:szCs w:val="36"/>
        </w:rPr>
        <w:t>Memorial Hermann Health System</w:t>
      </w:r>
    </w:p>
    <w:p w14:paraId="5055E2F3" w14:textId="77777777" w:rsidR="00883734" w:rsidRPr="00234960" w:rsidRDefault="00883734" w:rsidP="0023496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36"/>
        </w:rPr>
      </w:pPr>
      <w:r w:rsidRPr="00234960">
        <w:rPr>
          <w:rFonts w:ascii="Arial" w:hAnsi="Arial" w:cs="Arial"/>
          <w:b/>
          <w:sz w:val="22"/>
          <w:szCs w:val="36"/>
        </w:rPr>
        <w:t xml:space="preserve">Disclosure to Participants </w:t>
      </w:r>
    </w:p>
    <w:p w14:paraId="09F072A6" w14:textId="77777777" w:rsidR="00234960" w:rsidRDefault="00234960" w:rsidP="00883734">
      <w:pPr>
        <w:jc w:val="center"/>
        <w:rPr>
          <w:rFonts w:ascii="Arial" w:hAnsi="Arial" w:cs="Arial"/>
          <w:b/>
          <w:u w:val="single"/>
        </w:rPr>
      </w:pPr>
    </w:p>
    <w:p w14:paraId="686B1322" w14:textId="77777777" w:rsidR="00883734" w:rsidRPr="00234960" w:rsidRDefault="00883734" w:rsidP="00883734">
      <w:pPr>
        <w:rPr>
          <w:rFonts w:ascii="Arial" w:hAnsi="Arial" w:cs="Arial"/>
          <w:b/>
          <w:u w:val="single"/>
        </w:rPr>
      </w:pPr>
    </w:p>
    <w:p w14:paraId="6EC9EE78" w14:textId="77777777" w:rsidR="00234960" w:rsidRPr="00234960" w:rsidRDefault="00234960" w:rsidP="00FA1FA3">
      <w:pPr>
        <w:rPr>
          <w:rFonts w:ascii="Arial" w:hAnsi="Arial" w:cs="Arial"/>
          <w:b/>
          <w:bCs/>
          <w:iCs/>
          <w:spacing w:val="-5"/>
        </w:rPr>
      </w:pPr>
      <w:r w:rsidRPr="00234960">
        <w:rPr>
          <w:rFonts w:ascii="Arial" w:hAnsi="Arial" w:cs="Arial"/>
          <w:b/>
          <w:sz w:val="22"/>
          <w:u w:val="single"/>
        </w:rPr>
        <w:t>Approval Statement:</w:t>
      </w:r>
      <w:r w:rsidR="002D6E40">
        <w:rPr>
          <w:rFonts w:ascii="Arial" w:hAnsi="Arial" w:cs="Arial"/>
          <w:b/>
          <w:sz w:val="22"/>
          <w:u w:val="single"/>
        </w:rPr>
        <w:t xml:space="preserve"> </w:t>
      </w:r>
    </w:p>
    <w:p w14:paraId="53CE59BE" w14:textId="77777777" w:rsidR="00234960" w:rsidRPr="002D6E40" w:rsidRDefault="00AC0379" w:rsidP="002D6E40">
      <w:pPr>
        <w:pStyle w:val="BlockText"/>
        <w:tabs>
          <w:tab w:val="clear" w:pos="0"/>
          <w:tab w:val="left" w:pos="9360"/>
        </w:tabs>
        <w:ind w:left="0" w:right="0"/>
        <w:rPr>
          <w:rFonts w:ascii="Arial" w:hAnsi="Arial" w:cs="Arial"/>
          <w:iCs w:val="0"/>
          <w:sz w:val="16"/>
        </w:rPr>
      </w:pPr>
      <w:r>
        <w:rPr>
          <w:i w:val="0"/>
          <w:iCs w:val="0"/>
          <w:color w:val="262626"/>
        </w:rPr>
        <w:t xml:space="preserve">Memorial Hermann Health System is accredited as a provider of nursing continuing professional development by the American Nurses Credentialing Center's Commission on Accreditation. </w:t>
      </w:r>
    </w:p>
    <w:p w14:paraId="2E55BA72" w14:textId="77777777" w:rsidR="00234960" w:rsidRDefault="00234960" w:rsidP="00234960">
      <w:pPr>
        <w:rPr>
          <w:rFonts w:ascii="Arial" w:hAnsi="Arial" w:cs="Arial"/>
          <w:b/>
          <w:sz w:val="22"/>
          <w:u w:val="single"/>
        </w:rPr>
      </w:pPr>
    </w:p>
    <w:p w14:paraId="29DE7AE3" w14:textId="77777777" w:rsidR="00C11912" w:rsidRDefault="00234960" w:rsidP="00C11912">
      <w:pPr>
        <w:rPr>
          <w:rFonts w:ascii="Arial" w:hAnsi="Arial" w:cs="Arial"/>
          <w:sz w:val="16"/>
          <w:szCs w:val="16"/>
          <w:u w:val="single"/>
        </w:rPr>
      </w:pPr>
      <w:r w:rsidRPr="00234960">
        <w:rPr>
          <w:rFonts w:ascii="Arial" w:hAnsi="Arial" w:cs="Arial"/>
          <w:b/>
          <w:sz w:val="22"/>
          <w:u w:val="single"/>
        </w:rPr>
        <w:t>Title of education activity</w:t>
      </w:r>
      <w:r>
        <w:rPr>
          <w:rFonts w:ascii="Arial" w:hAnsi="Arial" w:cs="Arial"/>
          <w:b/>
          <w:u w:val="single"/>
        </w:rPr>
        <w:t>:</w:t>
      </w:r>
      <w:r w:rsidR="002D6E40">
        <w:rPr>
          <w:rFonts w:ascii="Arial" w:hAnsi="Arial" w:cs="Arial"/>
        </w:rPr>
        <w:t xml:space="preserve"> </w:t>
      </w:r>
    </w:p>
    <w:p w14:paraId="571D1747" w14:textId="77777777" w:rsidR="00C11912" w:rsidRDefault="00C11912" w:rsidP="00C11912">
      <w:pPr>
        <w:pStyle w:val="Title"/>
        <w:ind w:left="-810" w:right="-720" w:firstLine="810"/>
        <w:rPr>
          <w:color w:val="000000" w:themeColor="text1"/>
          <w:sz w:val="22"/>
          <w:szCs w:val="22"/>
        </w:rPr>
      </w:pPr>
      <w:r w:rsidRPr="00C11912">
        <w:rPr>
          <w:color w:val="000000" w:themeColor="text1"/>
          <w:sz w:val="22"/>
          <w:szCs w:val="22"/>
        </w:rPr>
        <w:t>Translating the Science to Practice: Neuroplasticity and Motor Learning in</w:t>
      </w:r>
      <w:r>
        <w:rPr>
          <w:color w:val="000000" w:themeColor="text1"/>
          <w:sz w:val="22"/>
          <w:szCs w:val="22"/>
        </w:rPr>
        <w:t xml:space="preserve"> </w:t>
      </w:r>
      <w:r w:rsidRPr="00C11912">
        <w:rPr>
          <w:color w:val="000000" w:themeColor="text1"/>
          <w:sz w:val="22"/>
          <w:szCs w:val="22"/>
        </w:rPr>
        <w:t>Neurological Rehabilitation</w:t>
      </w:r>
    </w:p>
    <w:p w14:paraId="1212DD35" w14:textId="4D2696E3" w:rsidR="00C11912" w:rsidRPr="00C11912" w:rsidRDefault="00663689" w:rsidP="00C11912">
      <w:pPr>
        <w:pStyle w:val="Title"/>
        <w:ind w:left="-810" w:right="-720" w:firstLine="81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Friday, </w:t>
      </w:r>
      <w:r w:rsidR="00AC0379">
        <w:rPr>
          <w:color w:val="000000" w:themeColor="text1"/>
          <w:sz w:val="22"/>
          <w:szCs w:val="22"/>
        </w:rPr>
        <w:t>July 2</w:t>
      </w:r>
      <w:r>
        <w:rPr>
          <w:color w:val="000000" w:themeColor="text1"/>
          <w:sz w:val="22"/>
          <w:szCs w:val="22"/>
        </w:rPr>
        <w:t>5</w:t>
      </w:r>
      <w:r w:rsidR="00C11912">
        <w:rPr>
          <w:color w:val="000000" w:themeColor="text1"/>
          <w:sz w:val="22"/>
          <w:szCs w:val="22"/>
        </w:rPr>
        <w:t>, 202</w:t>
      </w:r>
      <w:r w:rsidR="0006043D">
        <w:rPr>
          <w:color w:val="000000" w:themeColor="text1"/>
          <w:sz w:val="22"/>
          <w:szCs w:val="22"/>
        </w:rPr>
        <w:t>5</w:t>
      </w:r>
      <w:r w:rsidR="00C11912">
        <w:rPr>
          <w:color w:val="000000" w:themeColor="text1"/>
          <w:sz w:val="22"/>
          <w:szCs w:val="22"/>
        </w:rPr>
        <w:t xml:space="preserve"> – </w:t>
      </w:r>
      <w:r w:rsidR="00204F73">
        <w:rPr>
          <w:color w:val="000000" w:themeColor="text1"/>
          <w:sz w:val="22"/>
          <w:szCs w:val="22"/>
        </w:rPr>
        <w:t xml:space="preserve">TIRR Memorial Hermann, </w:t>
      </w:r>
      <w:r w:rsidR="00C11912">
        <w:rPr>
          <w:color w:val="000000" w:themeColor="text1"/>
          <w:sz w:val="22"/>
          <w:szCs w:val="22"/>
        </w:rPr>
        <w:t>Houston, Texas</w:t>
      </w:r>
    </w:p>
    <w:p w14:paraId="78BCE8A2" w14:textId="77777777" w:rsidR="00234960" w:rsidRDefault="00234960" w:rsidP="00C11912">
      <w:pPr>
        <w:jc w:val="center"/>
        <w:rPr>
          <w:rFonts w:ascii="Arial" w:hAnsi="Arial" w:cs="Arial"/>
          <w:b/>
        </w:rPr>
      </w:pPr>
    </w:p>
    <w:p w14:paraId="02357967" w14:textId="77777777" w:rsidR="00234960" w:rsidRPr="00C11912" w:rsidRDefault="00883734" w:rsidP="00883734">
      <w:pPr>
        <w:rPr>
          <w:rFonts w:ascii="Arial" w:hAnsi="Arial" w:cs="Arial"/>
          <w:sz w:val="16"/>
          <w:szCs w:val="16"/>
        </w:rPr>
      </w:pPr>
      <w:r w:rsidRPr="00234960">
        <w:rPr>
          <w:rFonts w:ascii="Arial" w:hAnsi="Arial" w:cs="Arial"/>
          <w:b/>
          <w:sz w:val="22"/>
          <w:u w:val="single"/>
        </w:rPr>
        <w:t>Requirements for Successful Completion</w:t>
      </w:r>
      <w:r w:rsidR="004D7723" w:rsidRPr="00234960">
        <w:rPr>
          <w:rFonts w:ascii="Arial" w:hAnsi="Arial" w:cs="Arial"/>
          <w:b/>
          <w:sz w:val="22"/>
          <w:u w:val="single"/>
        </w:rPr>
        <w:t xml:space="preserve">: </w:t>
      </w:r>
      <w:r w:rsidRPr="00234960">
        <w:rPr>
          <w:rFonts w:ascii="Arial" w:hAnsi="Arial" w:cs="Arial"/>
          <w:b/>
          <w:sz w:val="22"/>
          <w:u w:val="single"/>
        </w:rPr>
        <w:br/>
      </w:r>
    </w:p>
    <w:p w14:paraId="587F2348" w14:textId="77777777" w:rsidR="00883734" w:rsidRPr="00BC6CB6" w:rsidRDefault="00B32D82" w:rsidP="00883734">
      <w:pPr>
        <w:rPr>
          <w:rFonts w:ascii="Arial" w:hAnsi="Arial" w:cs="Arial"/>
          <w:b/>
        </w:rPr>
      </w:pPr>
      <w:r>
        <w:rPr>
          <w:rFonts w:ascii="Arial" w:hAnsi="Arial" w:cs="Arial"/>
        </w:rPr>
        <w:t>Learning outcome</w:t>
      </w:r>
      <w:r w:rsidR="00883734">
        <w:rPr>
          <w:rFonts w:ascii="Arial" w:hAnsi="Arial" w:cs="Arial"/>
        </w:rPr>
        <w:t xml:space="preserve">: </w:t>
      </w:r>
    </w:p>
    <w:p w14:paraId="20796A36" w14:textId="77777777" w:rsidR="000D5867" w:rsidRPr="000D5867" w:rsidRDefault="000D5867" w:rsidP="000D58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0D5867">
        <w:rPr>
          <w:rFonts w:ascii="Arial" w:hAnsi="Arial" w:cs="Arial"/>
        </w:rPr>
        <w:t xml:space="preserve">The Registered Nurse will be able to discuss the strategies and interventions that contribute to motor learning and integrate them into an evidence-based nursing plan of care in order to maximize the patient’s recovery as evidenced by the registered nurse stating intent to change practice as reflected on the post-activity evaluation tool.  </w:t>
      </w:r>
    </w:p>
    <w:p w14:paraId="6CEC570E" w14:textId="77777777" w:rsidR="00C11912" w:rsidRPr="00C11912" w:rsidRDefault="000D5867" w:rsidP="00C11912">
      <w:pPr>
        <w:rPr>
          <w:rFonts w:ascii="Arial" w:hAnsi="Arial" w:cs="Arial"/>
          <w:sz w:val="16"/>
          <w:szCs w:val="16"/>
        </w:rPr>
      </w:pPr>
      <w:r w:rsidRPr="00C11912">
        <w:rPr>
          <w:rFonts w:ascii="Arial" w:hAnsi="Arial" w:cs="Arial"/>
          <w:sz w:val="16"/>
          <w:szCs w:val="16"/>
        </w:rPr>
        <w:t xml:space="preserve">      </w:t>
      </w:r>
    </w:p>
    <w:p w14:paraId="41D4B231" w14:textId="77777777" w:rsidR="005603FF" w:rsidRDefault="00C11912" w:rsidP="00C119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D5867" w:rsidRPr="000D5867">
        <w:rPr>
          <w:rFonts w:ascii="Arial" w:hAnsi="Arial" w:cs="Arial"/>
        </w:rPr>
        <w:t>Objectives:</w:t>
      </w:r>
    </w:p>
    <w:p w14:paraId="17C4D041" w14:textId="77777777" w:rsidR="000D5867" w:rsidRDefault="000D5867" w:rsidP="000D5867">
      <w:pPr>
        <w:pStyle w:val="ListParagraph"/>
        <w:widowControl w:val="0"/>
        <w:numPr>
          <w:ilvl w:val="0"/>
          <w:numId w:val="38"/>
        </w:numPr>
        <w:overflowPunct w:val="0"/>
        <w:adjustRightInd w:val="0"/>
        <w:rPr>
          <w:rFonts w:asciiTheme="minorHAnsi" w:hAnsiTheme="minorHAnsi" w:cstheme="minorHAnsi"/>
          <w:color w:val="000000" w:themeColor="text1"/>
        </w:rPr>
      </w:pPr>
      <w:r w:rsidRPr="000D5867">
        <w:rPr>
          <w:rFonts w:asciiTheme="minorHAnsi" w:hAnsiTheme="minorHAnsi" w:cstheme="minorHAnsi"/>
          <w:color w:val="000000" w:themeColor="text1"/>
        </w:rPr>
        <w:t>Review and analyze the concepts of neuroplasticity and its relationship to motor learning and recovery of function.</w:t>
      </w:r>
    </w:p>
    <w:p w14:paraId="747607E8" w14:textId="77777777" w:rsidR="000D5867" w:rsidRDefault="00AC0379" w:rsidP="000D5867">
      <w:pPr>
        <w:pStyle w:val="ListParagraph"/>
        <w:widowControl w:val="0"/>
        <w:numPr>
          <w:ilvl w:val="0"/>
          <w:numId w:val="38"/>
        </w:numPr>
        <w:overflowPunct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Describe </w:t>
      </w:r>
      <w:r w:rsidR="000D5867" w:rsidRPr="000D5867">
        <w:rPr>
          <w:rFonts w:asciiTheme="minorHAnsi" w:hAnsiTheme="minorHAnsi" w:cstheme="minorHAnsi"/>
          <w:color w:val="000000" w:themeColor="text1"/>
        </w:rPr>
        <w:t>current motor learning theories/models.</w:t>
      </w:r>
    </w:p>
    <w:p w14:paraId="6F1A3542" w14:textId="77777777" w:rsidR="000D5867" w:rsidRDefault="000D5867" w:rsidP="000D5867">
      <w:pPr>
        <w:pStyle w:val="ListParagraph"/>
        <w:widowControl w:val="0"/>
        <w:numPr>
          <w:ilvl w:val="0"/>
          <w:numId w:val="38"/>
        </w:numPr>
        <w:overflowPunct w:val="0"/>
        <w:adjustRightInd w:val="0"/>
        <w:rPr>
          <w:rFonts w:asciiTheme="minorHAnsi" w:hAnsiTheme="minorHAnsi" w:cstheme="minorHAnsi"/>
          <w:color w:val="000000" w:themeColor="text1"/>
        </w:rPr>
      </w:pPr>
      <w:r w:rsidRPr="000D5867">
        <w:rPr>
          <w:rFonts w:asciiTheme="minorHAnsi" w:hAnsiTheme="minorHAnsi" w:cstheme="minorHAnsi"/>
          <w:color w:val="000000" w:themeColor="text1"/>
        </w:rPr>
        <w:t>Examine supporting and contradictory evidence for each model.</w:t>
      </w:r>
    </w:p>
    <w:p w14:paraId="5B7A070E" w14:textId="77777777" w:rsidR="000D5867" w:rsidRDefault="000D5867" w:rsidP="000D5867">
      <w:pPr>
        <w:pStyle w:val="ListParagraph"/>
        <w:widowControl w:val="0"/>
        <w:numPr>
          <w:ilvl w:val="0"/>
          <w:numId w:val="38"/>
        </w:numPr>
        <w:overflowPunct w:val="0"/>
        <w:adjustRightInd w:val="0"/>
        <w:rPr>
          <w:rFonts w:asciiTheme="minorHAnsi" w:hAnsiTheme="minorHAnsi" w:cstheme="minorHAnsi"/>
          <w:color w:val="000000" w:themeColor="text1"/>
        </w:rPr>
      </w:pPr>
      <w:r w:rsidRPr="000D5867">
        <w:rPr>
          <w:rFonts w:asciiTheme="minorHAnsi" w:hAnsiTheme="minorHAnsi" w:cstheme="minorHAnsi"/>
          <w:color w:val="000000" w:themeColor="text1"/>
        </w:rPr>
        <w:t>Apply motor learning models to clinical examples in current treatment approaches.</w:t>
      </w:r>
    </w:p>
    <w:p w14:paraId="736D9B72" w14:textId="77777777" w:rsidR="000D5867" w:rsidRDefault="000D5867" w:rsidP="000D5867">
      <w:pPr>
        <w:pStyle w:val="ListParagraph"/>
        <w:widowControl w:val="0"/>
        <w:numPr>
          <w:ilvl w:val="0"/>
          <w:numId w:val="38"/>
        </w:numPr>
        <w:overflowPunct w:val="0"/>
        <w:adjustRightInd w:val="0"/>
        <w:rPr>
          <w:rFonts w:asciiTheme="minorHAnsi" w:hAnsiTheme="minorHAnsi" w:cstheme="minorHAnsi"/>
          <w:color w:val="000000" w:themeColor="text1"/>
        </w:rPr>
      </w:pPr>
      <w:r w:rsidRPr="000D5867">
        <w:rPr>
          <w:rFonts w:asciiTheme="minorHAnsi" w:hAnsiTheme="minorHAnsi" w:cstheme="minorHAnsi"/>
          <w:color w:val="000000" w:themeColor="text1"/>
        </w:rPr>
        <w:t>Compare/contrast the motor learning approach to other past and current treatment approaches.</w:t>
      </w:r>
    </w:p>
    <w:p w14:paraId="4EF14BD1" w14:textId="77777777" w:rsidR="000D5867" w:rsidRDefault="000D5867" w:rsidP="000D5867">
      <w:pPr>
        <w:pStyle w:val="ListParagraph"/>
        <w:widowControl w:val="0"/>
        <w:numPr>
          <w:ilvl w:val="0"/>
          <w:numId w:val="38"/>
        </w:numPr>
        <w:overflowPunct w:val="0"/>
        <w:adjustRightInd w:val="0"/>
        <w:rPr>
          <w:rFonts w:asciiTheme="minorHAnsi" w:hAnsiTheme="minorHAnsi" w:cstheme="minorHAnsi"/>
          <w:color w:val="000000" w:themeColor="text1"/>
        </w:rPr>
      </w:pPr>
      <w:r w:rsidRPr="000D5867">
        <w:rPr>
          <w:rFonts w:asciiTheme="minorHAnsi" w:hAnsiTheme="minorHAnsi" w:cstheme="minorHAnsi"/>
          <w:color w:val="000000" w:themeColor="text1"/>
        </w:rPr>
        <w:t>Critically appraise current motor learning research.</w:t>
      </w:r>
    </w:p>
    <w:p w14:paraId="19F65DE1" w14:textId="77777777" w:rsidR="000D5867" w:rsidRDefault="000D5867" w:rsidP="000D5867">
      <w:pPr>
        <w:pStyle w:val="ListParagraph"/>
        <w:widowControl w:val="0"/>
        <w:numPr>
          <w:ilvl w:val="0"/>
          <w:numId w:val="38"/>
        </w:numPr>
        <w:overflowPunct w:val="0"/>
        <w:adjustRightInd w:val="0"/>
        <w:rPr>
          <w:rFonts w:asciiTheme="minorHAnsi" w:hAnsiTheme="minorHAnsi" w:cstheme="minorHAnsi"/>
          <w:color w:val="000000" w:themeColor="text1"/>
        </w:rPr>
      </w:pPr>
      <w:r w:rsidRPr="000D5867">
        <w:rPr>
          <w:rFonts w:asciiTheme="minorHAnsi" w:hAnsiTheme="minorHAnsi" w:cstheme="minorHAnsi"/>
          <w:color w:val="000000" w:themeColor="text1"/>
        </w:rPr>
        <w:t>Identify the active ingredients necessary to drive neuroplasticity.</w:t>
      </w:r>
    </w:p>
    <w:p w14:paraId="1B7C491F" w14:textId="77777777" w:rsidR="000D5867" w:rsidRDefault="000D5867" w:rsidP="000D5867">
      <w:pPr>
        <w:pStyle w:val="ListParagraph"/>
        <w:widowControl w:val="0"/>
        <w:numPr>
          <w:ilvl w:val="0"/>
          <w:numId w:val="38"/>
        </w:numPr>
        <w:overflowPunct w:val="0"/>
        <w:adjustRightInd w:val="0"/>
        <w:rPr>
          <w:rFonts w:asciiTheme="minorHAnsi" w:hAnsiTheme="minorHAnsi" w:cstheme="minorHAnsi"/>
          <w:color w:val="000000" w:themeColor="text1"/>
        </w:rPr>
      </w:pPr>
      <w:r w:rsidRPr="000D5867">
        <w:rPr>
          <w:rFonts w:asciiTheme="minorHAnsi" w:hAnsiTheme="minorHAnsi" w:cstheme="minorHAnsi"/>
          <w:color w:val="000000" w:themeColor="text1"/>
        </w:rPr>
        <w:t>Compare and contrast current standard of care with optimal rehabilitation as defined by literature.</w:t>
      </w:r>
    </w:p>
    <w:p w14:paraId="0A0DEF93" w14:textId="77777777" w:rsidR="000D5867" w:rsidRDefault="000D5867" w:rsidP="000D5867">
      <w:pPr>
        <w:pStyle w:val="ListParagraph"/>
        <w:widowControl w:val="0"/>
        <w:numPr>
          <w:ilvl w:val="0"/>
          <w:numId w:val="38"/>
        </w:numPr>
        <w:overflowPunct w:val="0"/>
        <w:adjustRightInd w:val="0"/>
        <w:rPr>
          <w:rFonts w:asciiTheme="minorHAnsi" w:hAnsiTheme="minorHAnsi" w:cstheme="minorHAnsi"/>
          <w:color w:val="000000" w:themeColor="text1"/>
        </w:rPr>
      </w:pPr>
      <w:r w:rsidRPr="000D5867">
        <w:rPr>
          <w:rFonts w:asciiTheme="minorHAnsi" w:hAnsiTheme="minorHAnsi" w:cstheme="minorHAnsi"/>
          <w:color w:val="000000" w:themeColor="text1"/>
        </w:rPr>
        <w:t>Integrate motor learning concepts into treatment planning with actual patient cases.</w:t>
      </w:r>
    </w:p>
    <w:p w14:paraId="53AC8E8D" w14:textId="77777777" w:rsidR="000D5867" w:rsidRDefault="000D5867" w:rsidP="000D5867">
      <w:pPr>
        <w:pStyle w:val="ListParagraph"/>
        <w:widowControl w:val="0"/>
        <w:numPr>
          <w:ilvl w:val="0"/>
          <w:numId w:val="38"/>
        </w:numPr>
        <w:overflowPunct w:val="0"/>
        <w:adjustRightInd w:val="0"/>
        <w:rPr>
          <w:rFonts w:asciiTheme="minorHAnsi" w:hAnsiTheme="minorHAnsi" w:cstheme="minorHAnsi"/>
          <w:color w:val="000000" w:themeColor="text1"/>
        </w:rPr>
      </w:pPr>
      <w:r w:rsidRPr="000D5867">
        <w:rPr>
          <w:rFonts w:asciiTheme="minorHAnsi" w:hAnsiTheme="minorHAnsi" w:cstheme="minorHAnsi"/>
          <w:color w:val="000000" w:themeColor="text1"/>
        </w:rPr>
        <w:t>Evaluate and revise treatment plans of care based on motor learning principles.</w:t>
      </w:r>
    </w:p>
    <w:p w14:paraId="1DE5A140" w14:textId="77777777" w:rsidR="00AC0379" w:rsidRDefault="000D5867" w:rsidP="000D5867">
      <w:pPr>
        <w:pStyle w:val="ListParagraph"/>
        <w:widowControl w:val="0"/>
        <w:numPr>
          <w:ilvl w:val="0"/>
          <w:numId w:val="38"/>
        </w:numPr>
        <w:overflowPunct w:val="0"/>
        <w:adjustRightInd w:val="0"/>
        <w:rPr>
          <w:rFonts w:asciiTheme="minorHAnsi" w:hAnsiTheme="minorHAnsi" w:cstheme="minorHAnsi"/>
          <w:color w:val="000000" w:themeColor="text1"/>
        </w:rPr>
      </w:pPr>
      <w:r w:rsidRPr="000D5867">
        <w:rPr>
          <w:rFonts w:asciiTheme="minorHAnsi" w:hAnsiTheme="minorHAnsi" w:cstheme="minorHAnsi"/>
          <w:color w:val="000000" w:themeColor="text1"/>
        </w:rPr>
        <w:t>Formulate treatment activities and plans of care that incorporate the concepts identified as critical for neuroplasticity.</w:t>
      </w:r>
      <w:r w:rsidR="00AC0379">
        <w:rPr>
          <w:rFonts w:asciiTheme="minorHAnsi" w:hAnsiTheme="minorHAnsi" w:cstheme="minorHAnsi"/>
          <w:color w:val="000000" w:themeColor="text1"/>
        </w:rPr>
        <w:t xml:space="preserve">   </w:t>
      </w:r>
    </w:p>
    <w:p w14:paraId="0D67C88E" w14:textId="77777777" w:rsidR="00883734" w:rsidRPr="00BC6CB6" w:rsidRDefault="00AC0379" w:rsidP="00836364">
      <w:pPr>
        <w:widowControl w:val="0"/>
        <w:overflowPunct w:val="0"/>
        <w:adjustRightInd w:val="0"/>
        <w:rPr>
          <w:rFonts w:ascii="Arial" w:hAnsi="Arial" w:cs="Arial"/>
        </w:rPr>
      </w:pPr>
      <w:r w:rsidRPr="00AC0379">
        <w:rPr>
          <w:rFonts w:asciiTheme="minorHAnsi" w:hAnsiTheme="minorHAnsi" w:cstheme="minorHAnsi"/>
          <w:color w:val="000000" w:themeColor="text1"/>
        </w:rPr>
        <w:t xml:space="preserve">  </w:t>
      </w:r>
      <w:r>
        <w:rPr>
          <w:rFonts w:asciiTheme="minorHAnsi" w:hAnsiTheme="minorHAnsi" w:cstheme="minorHAnsi"/>
          <w:color w:val="000000" w:themeColor="text1"/>
        </w:rPr>
        <w:t>.</w:t>
      </w:r>
      <w:r w:rsidR="00883734">
        <w:rPr>
          <w:rFonts w:ascii="Arial" w:hAnsi="Arial" w:cs="Arial"/>
          <w:sz w:val="16"/>
          <w:szCs w:val="16"/>
        </w:rPr>
        <w:br/>
      </w:r>
      <w:r w:rsidR="00883734" w:rsidRPr="00BC6CB6">
        <w:rPr>
          <w:rFonts w:ascii="Arial" w:hAnsi="Arial" w:cs="Arial"/>
        </w:rPr>
        <w:t xml:space="preserve">To receive contact hours for this </w:t>
      </w:r>
      <w:r w:rsidR="00BC00E9">
        <w:rPr>
          <w:rFonts w:ascii="Arial" w:hAnsi="Arial" w:cs="Arial"/>
        </w:rPr>
        <w:t>nursing continuing professional development activity</w:t>
      </w:r>
      <w:r w:rsidR="00883734" w:rsidRPr="00BC6CB6">
        <w:rPr>
          <w:rFonts w:ascii="Arial" w:hAnsi="Arial" w:cs="Arial"/>
        </w:rPr>
        <w:t>, the participant must:</w:t>
      </w:r>
    </w:p>
    <w:p w14:paraId="61859AD1" w14:textId="06DB0B57" w:rsidR="000D5867" w:rsidRDefault="000D5867" w:rsidP="000D5867">
      <w:pPr>
        <w:pStyle w:val="ListParagraph"/>
        <w:numPr>
          <w:ilvl w:val="0"/>
          <w:numId w:val="6"/>
        </w:numPr>
        <w:autoSpaceDE/>
        <w:autoSpaceDN/>
        <w:spacing w:after="200"/>
        <w:rPr>
          <w:rFonts w:ascii="Arial" w:hAnsi="Arial" w:cs="Arial"/>
        </w:rPr>
      </w:pPr>
      <w:r>
        <w:rPr>
          <w:rFonts w:ascii="Arial" w:hAnsi="Arial" w:cs="Arial"/>
        </w:rPr>
        <w:t>Attend the entire course</w:t>
      </w:r>
      <w:r w:rsidR="0006043D">
        <w:rPr>
          <w:rFonts w:ascii="Arial" w:hAnsi="Arial" w:cs="Arial"/>
        </w:rPr>
        <w:t xml:space="preserve">  </w:t>
      </w:r>
    </w:p>
    <w:p w14:paraId="150AD25D" w14:textId="37A75E92" w:rsidR="0006043D" w:rsidRPr="000845F9" w:rsidRDefault="0006043D" w:rsidP="000D5867">
      <w:pPr>
        <w:pStyle w:val="ListParagraph"/>
        <w:numPr>
          <w:ilvl w:val="0"/>
          <w:numId w:val="6"/>
        </w:numPr>
        <w:autoSpaceDE/>
        <w:autoSpaceDN/>
        <w:spacing w:after="200"/>
        <w:rPr>
          <w:rFonts w:ascii="Arial" w:hAnsi="Arial" w:cs="Arial"/>
        </w:rPr>
      </w:pPr>
      <w:r>
        <w:rPr>
          <w:rFonts w:ascii="Arial" w:hAnsi="Arial" w:cs="Arial"/>
        </w:rPr>
        <w:t>Score at least 80% on the post test.</w:t>
      </w:r>
    </w:p>
    <w:p w14:paraId="5D913CB5" w14:textId="77777777" w:rsidR="000D5867" w:rsidRPr="00362B48" w:rsidRDefault="000D5867" w:rsidP="000D5867">
      <w:pPr>
        <w:pStyle w:val="ListParagraph"/>
        <w:numPr>
          <w:ilvl w:val="0"/>
          <w:numId w:val="6"/>
        </w:numPr>
        <w:autoSpaceDE/>
        <w:autoSpaceDN/>
        <w:spacing w:after="200"/>
        <w:rPr>
          <w:rFonts w:ascii="Arial" w:hAnsi="Arial" w:cs="Arial"/>
        </w:rPr>
      </w:pPr>
      <w:r w:rsidRPr="00362B48">
        <w:rPr>
          <w:rFonts w:ascii="Arial" w:hAnsi="Arial" w:cs="Arial"/>
        </w:rPr>
        <w:t>Complete the Evaluation</w:t>
      </w:r>
    </w:p>
    <w:p w14:paraId="27D2E477" w14:textId="77777777" w:rsidR="002D6E40" w:rsidRPr="002D6E40" w:rsidRDefault="002D6E40" w:rsidP="00883734">
      <w:pPr>
        <w:rPr>
          <w:rFonts w:ascii="Arial" w:hAnsi="Arial" w:cs="Arial"/>
          <w:i/>
          <w:sz w:val="22"/>
        </w:rPr>
      </w:pPr>
      <w:r w:rsidRPr="002D6E40">
        <w:rPr>
          <w:rFonts w:ascii="Arial" w:hAnsi="Arial" w:cs="Arial"/>
          <w:b/>
          <w:sz w:val="22"/>
          <w:u w:val="single"/>
        </w:rPr>
        <w:t>Number of Contact Hours:</w:t>
      </w:r>
      <w:r w:rsidR="00C11912">
        <w:rPr>
          <w:rFonts w:ascii="Arial" w:hAnsi="Arial" w:cs="Arial"/>
          <w:sz w:val="22"/>
        </w:rPr>
        <w:t xml:space="preserve"> </w:t>
      </w:r>
    </w:p>
    <w:p w14:paraId="6093749B" w14:textId="77777777" w:rsidR="002D6E40" w:rsidRDefault="002D6E40" w:rsidP="00883734">
      <w:pPr>
        <w:rPr>
          <w:rFonts w:ascii="Arial" w:hAnsi="Arial" w:cs="Arial"/>
        </w:rPr>
      </w:pPr>
    </w:p>
    <w:p w14:paraId="13ED542C" w14:textId="77777777" w:rsidR="00883734" w:rsidRPr="002D6E40" w:rsidRDefault="00883734" w:rsidP="00883734">
      <w:pPr>
        <w:rPr>
          <w:rFonts w:ascii="Arial" w:hAnsi="Arial" w:cs="Arial"/>
          <w:i/>
        </w:rPr>
      </w:pPr>
      <w:r w:rsidRPr="002D6E40">
        <w:rPr>
          <w:rFonts w:ascii="Arial" w:hAnsi="Arial" w:cs="Arial"/>
          <w:i/>
        </w:rPr>
        <w:t xml:space="preserve">Once successful completion has been verified, a “Certificate of Successful Completion” will be awarded for </w:t>
      </w:r>
      <w:r w:rsidR="00B53926" w:rsidRPr="002D6E40">
        <w:rPr>
          <w:rFonts w:ascii="Arial" w:hAnsi="Arial" w:cs="Arial"/>
          <w:i/>
        </w:rPr>
        <w:t>_</w:t>
      </w:r>
      <w:r w:rsidR="000D5867">
        <w:rPr>
          <w:rFonts w:ascii="Arial" w:hAnsi="Arial" w:cs="Arial"/>
          <w:i/>
          <w:u w:val="single"/>
        </w:rPr>
        <w:t>7.5</w:t>
      </w:r>
      <w:r w:rsidR="00B53926" w:rsidRPr="002D6E40">
        <w:rPr>
          <w:rFonts w:ascii="Arial" w:hAnsi="Arial" w:cs="Arial"/>
          <w:i/>
        </w:rPr>
        <w:t>_</w:t>
      </w:r>
      <w:r w:rsidR="000D5867">
        <w:rPr>
          <w:rFonts w:ascii="Arial" w:hAnsi="Arial" w:cs="Arial"/>
          <w:i/>
        </w:rPr>
        <w:t xml:space="preserve"> </w:t>
      </w:r>
      <w:r w:rsidRPr="002D6E40">
        <w:rPr>
          <w:rFonts w:ascii="Arial" w:hAnsi="Arial" w:cs="Arial"/>
          <w:i/>
        </w:rPr>
        <w:t>contact hours.</w:t>
      </w:r>
      <w:r w:rsidRPr="002D6E40">
        <w:rPr>
          <w:rFonts w:ascii="Arial" w:hAnsi="Arial" w:cs="Arial"/>
          <w:i/>
        </w:rPr>
        <w:br/>
      </w:r>
      <w:r w:rsidR="00FE5F38" w:rsidRPr="002D6E40">
        <w:rPr>
          <w:rFonts w:ascii="Arial" w:hAnsi="Arial" w:cs="Arial"/>
          <w:i/>
        </w:rPr>
        <w:t xml:space="preserve"> </w:t>
      </w:r>
    </w:p>
    <w:p w14:paraId="12C2EB1D" w14:textId="77777777" w:rsidR="00BB6617" w:rsidRDefault="00E474A6" w:rsidP="00883734">
      <w:pPr>
        <w:rPr>
          <w:rFonts w:ascii="Arial" w:hAnsi="Arial" w:cs="Arial"/>
          <w:i/>
          <w:sz w:val="22"/>
        </w:rPr>
      </w:pPr>
      <w:r w:rsidRPr="00DD4CBF">
        <w:rPr>
          <w:rFonts w:ascii="Arial" w:hAnsi="Arial" w:cs="Arial"/>
          <w:b/>
          <w:sz w:val="22"/>
          <w:u w:val="single"/>
        </w:rPr>
        <w:t>Relevant Financial Relationships (</w:t>
      </w:r>
      <w:r w:rsidR="00883734" w:rsidRPr="00DD4CBF">
        <w:rPr>
          <w:rFonts w:ascii="Arial" w:hAnsi="Arial" w:cs="Arial"/>
          <w:b/>
          <w:sz w:val="22"/>
          <w:u w:val="single"/>
        </w:rPr>
        <w:t>Conflicts of Interest</w:t>
      </w:r>
      <w:r w:rsidRPr="00DD4CBF">
        <w:rPr>
          <w:rFonts w:ascii="Arial" w:hAnsi="Arial" w:cs="Arial"/>
          <w:b/>
          <w:sz w:val="22"/>
          <w:u w:val="single"/>
        </w:rPr>
        <w:t>)</w:t>
      </w:r>
      <w:r w:rsidR="00883734" w:rsidRPr="00DD4CBF">
        <w:rPr>
          <w:rFonts w:ascii="Arial" w:hAnsi="Arial" w:cs="Arial"/>
          <w:b/>
          <w:sz w:val="22"/>
          <w:u w:val="single"/>
        </w:rPr>
        <w:t>:</w:t>
      </w:r>
      <w:r w:rsidR="002D6E40">
        <w:rPr>
          <w:rFonts w:ascii="Arial" w:hAnsi="Arial" w:cs="Arial"/>
          <w:sz w:val="22"/>
        </w:rPr>
        <w:t xml:space="preserve"> </w:t>
      </w:r>
    </w:p>
    <w:p w14:paraId="5AC263D1" w14:textId="77777777" w:rsidR="00C11912" w:rsidRPr="00C11912" w:rsidRDefault="00C11912" w:rsidP="00883734">
      <w:pPr>
        <w:rPr>
          <w:rFonts w:ascii="Arial" w:hAnsi="Arial" w:cs="Arial"/>
          <w:sz w:val="16"/>
          <w:szCs w:val="16"/>
        </w:rPr>
      </w:pPr>
    </w:p>
    <w:p w14:paraId="6E7C302D" w14:textId="77777777" w:rsidR="00883734" w:rsidRPr="00DD4CBF" w:rsidRDefault="0018661D" w:rsidP="00DD4CBF">
      <w:pPr>
        <w:ind w:left="270"/>
        <w:rPr>
          <w:rFonts w:ascii="Arial" w:hAnsi="Arial" w:cs="Arial"/>
          <w:i/>
        </w:rPr>
      </w:pPr>
      <w:r w:rsidRPr="00DD4CBF">
        <w:rPr>
          <w:rFonts w:ascii="Arial" w:hAnsi="Arial" w:cs="Arial"/>
          <w:i/>
        </w:rPr>
        <w:t>The activity’s Nurse Planner</w:t>
      </w:r>
      <w:r w:rsidR="00644150" w:rsidRPr="00DD4CBF">
        <w:rPr>
          <w:rFonts w:ascii="Arial" w:hAnsi="Arial" w:cs="Arial"/>
          <w:i/>
        </w:rPr>
        <w:t xml:space="preserve"> has determined that no one who has the ability to control the content of this </w:t>
      </w:r>
      <w:r w:rsidR="00B53725" w:rsidRPr="00DD4CBF">
        <w:rPr>
          <w:rFonts w:ascii="Arial" w:hAnsi="Arial" w:cs="Arial"/>
          <w:i/>
        </w:rPr>
        <w:t xml:space="preserve">nursing continuing professional development </w:t>
      </w:r>
      <w:r w:rsidR="00644150" w:rsidRPr="00DD4CBF">
        <w:rPr>
          <w:rFonts w:ascii="Arial" w:hAnsi="Arial" w:cs="Arial"/>
          <w:i/>
        </w:rPr>
        <w:t xml:space="preserve">activity – planning committee members and presenters/authors/content reviewers – has a </w:t>
      </w:r>
      <w:r w:rsidR="00B53725" w:rsidRPr="00DD4CBF">
        <w:rPr>
          <w:rFonts w:ascii="Arial" w:hAnsi="Arial" w:cs="Arial"/>
          <w:i/>
        </w:rPr>
        <w:t>relevant financial relationship(s)</w:t>
      </w:r>
      <w:r w:rsidR="00644150" w:rsidRPr="00DD4CBF">
        <w:rPr>
          <w:rFonts w:ascii="Arial" w:hAnsi="Arial" w:cs="Arial"/>
          <w:i/>
        </w:rPr>
        <w:t>.</w:t>
      </w:r>
    </w:p>
    <w:p w14:paraId="2D5113BA" w14:textId="77777777" w:rsidR="00CB4131" w:rsidRDefault="00CB4131" w:rsidP="00CB4131">
      <w:pPr>
        <w:rPr>
          <w:rFonts w:ascii="Arial" w:hAnsi="Arial" w:cs="Arial"/>
          <w:b/>
          <w:sz w:val="22"/>
          <w:highlight w:val="yellow"/>
          <w:u w:val="single"/>
        </w:rPr>
      </w:pPr>
    </w:p>
    <w:p w14:paraId="1A6E9745" w14:textId="77777777" w:rsidR="00B32D82" w:rsidRDefault="00B32D82" w:rsidP="00883734">
      <w:pPr>
        <w:rPr>
          <w:rFonts w:ascii="Arial" w:hAnsi="Arial" w:cs="Arial"/>
          <w:b/>
        </w:rPr>
      </w:pPr>
    </w:p>
    <w:p w14:paraId="1FADFD99" w14:textId="77777777" w:rsidR="00B32D82" w:rsidRDefault="00B32D82" w:rsidP="00883734">
      <w:pPr>
        <w:rPr>
          <w:rFonts w:ascii="Arial" w:hAnsi="Arial" w:cs="Arial"/>
          <w:b/>
        </w:rPr>
      </w:pPr>
    </w:p>
    <w:sectPr w:rsidR="00B32D82" w:rsidSect="00CB4131">
      <w:headerReference w:type="default" r:id="rId8"/>
      <w:footerReference w:type="default" r:id="rId9"/>
      <w:pgSz w:w="12240" w:h="15840" w:code="1"/>
      <w:pgMar w:top="720" w:right="720" w:bottom="720" w:left="72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3F4CE" w14:textId="77777777" w:rsidR="000D5867" w:rsidRDefault="000D5867">
      <w:r>
        <w:separator/>
      </w:r>
    </w:p>
  </w:endnote>
  <w:endnote w:type="continuationSeparator" w:id="0">
    <w:p w14:paraId="53B113D5" w14:textId="77777777" w:rsidR="000D5867" w:rsidRDefault="000D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CA412" w14:textId="77777777" w:rsidR="002E572E" w:rsidRDefault="00626F88">
    <w:pPr>
      <w:pStyle w:val="Header"/>
      <w:tabs>
        <w:tab w:val="clear" w:pos="8640"/>
        <w:tab w:val="right" w:pos="9180"/>
      </w:tabs>
      <w:ind w:right="360"/>
      <w:rPr>
        <w:rFonts w:ascii="Arial" w:hAnsi="Arial" w:cs="Arial"/>
        <w:b/>
        <w:bCs/>
        <w:spacing w:val="-3"/>
        <w:sz w:val="16"/>
        <w:szCs w:val="16"/>
      </w:rPr>
    </w:pPr>
    <w:r>
      <w:rPr>
        <w:rFonts w:ascii="Arial" w:hAnsi="Arial" w:cs="Arial"/>
        <w:b/>
        <w:bCs/>
        <w:spacing w:val="-3"/>
        <w:sz w:val="16"/>
        <w:szCs w:val="16"/>
      </w:rPr>
      <w:t>Rev</w:t>
    </w:r>
    <w:r w:rsidR="004D7723">
      <w:rPr>
        <w:rFonts w:ascii="Arial" w:hAnsi="Arial" w:cs="Arial"/>
        <w:b/>
        <w:bCs/>
        <w:spacing w:val="-3"/>
        <w:sz w:val="16"/>
        <w:szCs w:val="16"/>
      </w:rPr>
      <w:t xml:space="preserve">ised </w:t>
    </w:r>
    <w:r w:rsidR="009C7D22">
      <w:rPr>
        <w:rFonts w:ascii="Arial" w:hAnsi="Arial" w:cs="Arial"/>
        <w:b/>
        <w:bCs/>
        <w:spacing w:val="-3"/>
        <w:sz w:val="16"/>
        <w:szCs w:val="16"/>
      </w:rPr>
      <w:t>1.202</w:t>
    </w:r>
    <w:r w:rsidR="00DD4CBF">
      <w:rPr>
        <w:rFonts w:ascii="Arial" w:hAnsi="Arial" w:cs="Arial"/>
        <w:b/>
        <w:bCs/>
        <w:spacing w:val="-3"/>
        <w:sz w:val="16"/>
        <w:szCs w:val="16"/>
      </w:rPr>
      <w:t>2</w:t>
    </w:r>
    <w:r w:rsidRPr="00626F88">
      <w:rPr>
        <w:rFonts w:ascii="Arial" w:hAnsi="Arial" w:cs="Arial"/>
        <w:b/>
        <w:bCs/>
        <w:spacing w:val="-3"/>
        <w:sz w:val="16"/>
        <w:szCs w:val="16"/>
      </w:rPr>
      <w:ptab w:relativeTo="margin" w:alignment="center" w:leader="none"/>
    </w:r>
    <w:r w:rsidRPr="00626F88">
      <w:rPr>
        <w:rFonts w:ascii="Arial" w:hAnsi="Arial" w:cs="Arial"/>
        <w:b/>
        <w:bCs/>
        <w:spacing w:val="-3"/>
        <w:sz w:val="16"/>
        <w:szCs w:val="16"/>
      </w:rPr>
      <w:ptab w:relativeTo="margin" w:alignment="right" w:leader="none"/>
    </w:r>
    <w:r w:rsidRPr="00626F88">
      <w:rPr>
        <w:rFonts w:ascii="Arial" w:hAnsi="Arial" w:cs="Arial"/>
        <w:b/>
        <w:bCs/>
        <w:spacing w:val="-3"/>
        <w:sz w:val="16"/>
        <w:szCs w:val="16"/>
      </w:rPr>
      <w:t xml:space="preserve">Page | </w:t>
    </w:r>
    <w:r w:rsidRPr="00626F88">
      <w:rPr>
        <w:rFonts w:ascii="Arial" w:hAnsi="Arial" w:cs="Arial"/>
        <w:b/>
        <w:bCs/>
        <w:spacing w:val="-3"/>
        <w:sz w:val="16"/>
        <w:szCs w:val="16"/>
      </w:rPr>
      <w:fldChar w:fldCharType="begin"/>
    </w:r>
    <w:r w:rsidRPr="00626F88">
      <w:rPr>
        <w:rFonts w:ascii="Arial" w:hAnsi="Arial" w:cs="Arial"/>
        <w:b/>
        <w:bCs/>
        <w:spacing w:val="-3"/>
        <w:sz w:val="16"/>
        <w:szCs w:val="16"/>
      </w:rPr>
      <w:instrText xml:space="preserve"> PAGE   \* MERGEFORMAT </w:instrText>
    </w:r>
    <w:r w:rsidRPr="00626F88">
      <w:rPr>
        <w:rFonts w:ascii="Arial" w:hAnsi="Arial" w:cs="Arial"/>
        <w:b/>
        <w:bCs/>
        <w:spacing w:val="-3"/>
        <w:sz w:val="16"/>
        <w:szCs w:val="16"/>
      </w:rPr>
      <w:fldChar w:fldCharType="separate"/>
    </w:r>
    <w:r w:rsidR="00AF6BEF">
      <w:rPr>
        <w:rFonts w:ascii="Arial" w:hAnsi="Arial" w:cs="Arial"/>
        <w:b/>
        <w:bCs/>
        <w:noProof/>
        <w:spacing w:val="-3"/>
        <w:sz w:val="16"/>
        <w:szCs w:val="16"/>
      </w:rPr>
      <w:t>1</w:t>
    </w:r>
    <w:r w:rsidRPr="00626F88">
      <w:rPr>
        <w:rFonts w:ascii="Arial" w:hAnsi="Arial" w:cs="Arial"/>
        <w:b/>
        <w:bCs/>
        <w:noProof/>
        <w:spacing w:val="-3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52CEA" w14:textId="77777777" w:rsidR="000D5867" w:rsidRDefault="000D5867">
      <w:r>
        <w:separator/>
      </w:r>
    </w:p>
  </w:footnote>
  <w:footnote w:type="continuationSeparator" w:id="0">
    <w:p w14:paraId="433B6F5E" w14:textId="77777777" w:rsidR="000D5867" w:rsidRDefault="000D5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C08F" w14:textId="77777777" w:rsidR="002E572E" w:rsidRDefault="0018661D" w:rsidP="00DD4CBF">
    <w:pPr>
      <w:pStyle w:val="Header"/>
      <w:jc w:val="right"/>
      <w:rPr>
        <w:rFonts w:ascii="Arial" w:hAnsi="Arial" w:cs="Arial"/>
        <w:sz w:val="16"/>
        <w:szCs w:val="16"/>
      </w:rPr>
    </w:pPr>
    <w:r>
      <w:tab/>
    </w:r>
    <w:r>
      <w:tab/>
    </w:r>
    <w:r w:rsidR="00AF6BEF">
      <w:t>October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627E"/>
    <w:multiLevelType w:val="hybridMultilevel"/>
    <w:tmpl w:val="AD94793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F529C1"/>
    <w:multiLevelType w:val="singleLevel"/>
    <w:tmpl w:val="3C42209E"/>
    <w:lvl w:ilvl="0">
      <w:start w:val="1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</w:abstractNum>
  <w:abstractNum w:abstractNumId="2" w15:restartNumberingAfterBreak="0">
    <w:nsid w:val="056E708D"/>
    <w:multiLevelType w:val="hybridMultilevel"/>
    <w:tmpl w:val="33245BC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322C12"/>
    <w:multiLevelType w:val="hybridMultilevel"/>
    <w:tmpl w:val="B5728328"/>
    <w:lvl w:ilvl="0" w:tplc="FB660070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A02CA"/>
    <w:multiLevelType w:val="hybridMultilevel"/>
    <w:tmpl w:val="81DC528A"/>
    <w:lvl w:ilvl="0" w:tplc="03F05738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0BA43296"/>
    <w:multiLevelType w:val="hybridMultilevel"/>
    <w:tmpl w:val="B8565DA8"/>
    <w:lvl w:ilvl="0" w:tplc="74A08432">
      <w:start w:val="10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32666"/>
    <w:multiLevelType w:val="hybridMultilevel"/>
    <w:tmpl w:val="A9222F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423A5"/>
    <w:multiLevelType w:val="hybridMultilevel"/>
    <w:tmpl w:val="71D22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50083"/>
    <w:multiLevelType w:val="hybridMultilevel"/>
    <w:tmpl w:val="A3523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30BA0"/>
    <w:multiLevelType w:val="hybridMultilevel"/>
    <w:tmpl w:val="5DD897E6"/>
    <w:lvl w:ilvl="0" w:tplc="0DE8DCE8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2E27D6"/>
    <w:multiLevelType w:val="hybridMultilevel"/>
    <w:tmpl w:val="58F298E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18A5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A6F2045"/>
    <w:multiLevelType w:val="hybridMultilevel"/>
    <w:tmpl w:val="6E9CC3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A0761D"/>
    <w:multiLevelType w:val="hybridMultilevel"/>
    <w:tmpl w:val="D78A5FD0"/>
    <w:lvl w:ilvl="0" w:tplc="AC4090AA">
      <w:start w:val="8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A4900"/>
    <w:multiLevelType w:val="hybridMultilevel"/>
    <w:tmpl w:val="1132F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C1671"/>
    <w:multiLevelType w:val="hybridMultilevel"/>
    <w:tmpl w:val="1F86B3D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36E53742"/>
    <w:multiLevelType w:val="hybridMultilevel"/>
    <w:tmpl w:val="1FFC5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C4281"/>
    <w:multiLevelType w:val="hybridMultilevel"/>
    <w:tmpl w:val="212E2E0E"/>
    <w:lvl w:ilvl="0" w:tplc="3A286802">
      <w:start w:val="5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331DE"/>
    <w:multiLevelType w:val="hybridMultilevel"/>
    <w:tmpl w:val="B77CA0B4"/>
    <w:lvl w:ilvl="0" w:tplc="04090001">
      <w:start w:val="1"/>
      <w:numFmt w:val="bullet"/>
      <w:lvlText w:val=""/>
      <w:lvlJc w:val="left"/>
      <w:pPr>
        <w:ind w:left="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19" w15:restartNumberingAfterBreak="0">
    <w:nsid w:val="3DE24AC3"/>
    <w:multiLevelType w:val="hybridMultilevel"/>
    <w:tmpl w:val="E4D20DD6"/>
    <w:lvl w:ilvl="0" w:tplc="8794A3D4">
      <w:start w:val="9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36821"/>
    <w:multiLevelType w:val="hybridMultilevel"/>
    <w:tmpl w:val="A0462222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8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1" w15:restartNumberingAfterBreak="0">
    <w:nsid w:val="3F154975"/>
    <w:multiLevelType w:val="hybridMultilevel"/>
    <w:tmpl w:val="91EECB3C"/>
    <w:lvl w:ilvl="0" w:tplc="0409000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4" w:hanging="360"/>
      </w:pPr>
      <w:rPr>
        <w:rFonts w:ascii="Wingdings" w:hAnsi="Wingdings" w:hint="default"/>
      </w:rPr>
    </w:lvl>
  </w:abstractNum>
  <w:abstractNum w:abstractNumId="22" w15:restartNumberingAfterBreak="0">
    <w:nsid w:val="4A224D96"/>
    <w:multiLevelType w:val="hybridMultilevel"/>
    <w:tmpl w:val="62A011CA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3" w15:restartNumberingAfterBreak="0">
    <w:nsid w:val="507B4328"/>
    <w:multiLevelType w:val="hybridMultilevel"/>
    <w:tmpl w:val="3CFAA66C"/>
    <w:lvl w:ilvl="0" w:tplc="99327E5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A731E"/>
    <w:multiLevelType w:val="hybridMultilevel"/>
    <w:tmpl w:val="382A1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3435D"/>
    <w:multiLevelType w:val="hybridMultilevel"/>
    <w:tmpl w:val="A7E487FE"/>
    <w:lvl w:ilvl="0" w:tplc="BCD48ED4">
      <w:start w:val="1"/>
      <w:numFmt w:val="decimal"/>
      <w:lvlText w:val="%1."/>
      <w:lvlJc w:val="left"/>
      <w:pPr>
        <w:ind w:left="171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4759B"/>
    <w:multiLevelType w:val="hybridMultilevel"/>
    <w:tmpl w:val="F5D2362E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7" w15:restartNumberingAfterBreak="0">
    <w:nsid w:val="568865BA"/>
    <w:multiLevelType w:val="hybridMultilevel"/>
    <w:tmpl w:val="C3DAF72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59196A8B"/>
    <w:multiLevelType w:val="hybridMultilevel"/>
    <w:tmpl w:val="AA82C280"/>
    <w:lvl w:ilvl="0" w:tplc="3CD2A592">
      <w:start w:val="4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 w15:restartNumberingAfterBreak="0">
    <w:nsid w:val="60821C4F"/>
    <w:multiLevelType w:val="singleLevel"/>
    <w:tmpl w:val="807A29AA"/>
    <w:lvl w:ilvl="0">
      <w:start w:val="1"/>
      <w:numFmt w:val="lowerLetter"/>
      <w:lvlText w:val="%1."/>
      <w:lvlJc w:val="left"/>
      <w:pPr>
        <w:tabs>
          <w:tab w:val="num" w:pos="792"/>
        </w:tabs>
        <w:ind w:left="792" w:hanging="360"/>
      </w:pPr>
      <w:rPr>
        <w:rFonts w:cs="Times New Roman"/>
        <w:i w:val="0"/>
        <w:iCs w:val="0"/>
      </w:rPr>
    </w:lvl>
  </w:abstractNum>
  <w:abstractNum w:abstractNumId="30" w15:restartNumberingAfterBreak="0">
    <w:nsid w:val="62A656B5"/>
    <w:multiLevelType w:val="hybridMultilevel"/>
    <w:tmpl w:val="6BDA2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125D10"/>
    <w:multiLevelType w:val="hybridMultilevel"/>
    <w:tmpl w:val="D71261F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82467BF"/>
    <w:multiLevelType w:val="hybridMultilevel"/>
    <w:tmpl w:val="AFAA9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C93750"/>
    <w:multiLevelType w:val="hybridMultilevel"/>
    <w:tmpl w:val="71C2960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6CFA0E9A"/>
    <w:multiLevelType w:val="hybridMultilevel"/>
    <w:tmpl w:val="95B02AA4"/>
    <w:lvl w:ilvl="0" w:tplc="D924C0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B5B8C"/>
    <w:multiLevelType w:val="hybridMultilevel"/>
    <w:tmpl w:val="94B09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C5F50"/>
    <w:multiLevelType w:val="hybridMultilevel"/>
    <w:tmpl w:val="A49ED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565E87"/>
    <w:multiLevelType w:val="hybridMultilevel"/>
    <w:tmpl w:val="566A9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730110">
    <w:abstractNumId w:val="1"/>
  </w:num>
  <w:num w:numId="2" w16cid:durableId="1251894009">
    <w:abstractNumId w:val="11"/>
  </w:num>
  <w:num w:numId="3" w16cid:durableId="1845702703">
    <w:abstractNumId w:val="28"/>
  </w:num>
  <w:num w:numId="4" w16cid:durableId="1832746551">
    <w:abstractNumId w:val="27"/>
  </w:num>
  <w:num w:numId="5" w16cid:durableId="1299413180">
    <w:abstractNumId w:val="20"/>
  </w:num>
  <w:num w:numId="6" w16cid:durableId="1116754489">
    <w:abstractNumId w:val="35"/>
  </w:num>
  <w:num w:numId="7" w16cid:durableId="578102862">
    <w:abstractNumId w:val="36"/>
  </w:num>
  <w:num w:numId="8" w16cid:durableId="787964824">
    <w:abstractNumId w:val="4"/>
  </w:num>
  <w:num w:numId="9" w16cid:durableId="1085111131">
    <w:abstractNumId w:val="21"/>
  </w:num>
  <w:num w:numId="10" w16cid:durableId="450124855">
    <w:abstractNumId w:val="23"/>
  </w:num>
  <w:num w:numId="11" w16cid:durableId="1766681547">
    <w:abstractNumId w:val="25"/>
  </w:num>
  <w:num w:numId="12" w16cid:durableId="391003565">
    <w:abstractNumId w:val="18"/>
  </w:num>
  <w:num w:numId="13" w16cid:durableId="2017806723">
    <w:abstractNumId w:val="14"/>
  </w:num>
  <w:num w:numId="14" w16cid:durableId="256134448">
    <w:abstractNumId w:val="30"/>
  </w:num>
  <w:num w:numId="15" w16cid:durableId="1960185875">
    <w:abstractNumId w:val="34"/>
  </w:num>
  <w:num w:numId="16" w16cid:durableId="919018796">
    <w:abstractNumId w:val="7"/>
  </w:num>
  <w:num w:numId="17" w16cid:durableId="170874381">
    <w:abstractNumId w:val="32"/>
  </w:num>
  <w:num w:numId="18" w16cid:durableId="1214999954">
    <w:abstractNumId w:val="3"/>
  </w:num>
  <w:num w:numId="19" w16cid:durableId="754865396">
    <w:abstractNumId w:val="9"/>
  </w:num>
  <w:num w:numId="20" w16cid:durableId="1488010792">
    <w:abstractNumId w:val="31"/>
  </w:num>
  <w:num w:numId="21" w16cid:durableId="275528975">
    <w:abstractNumId w:val="17"/>
  </w:num>
  <w:num w:numId="22" w16cid:durableId="542444360">
    <w:abstractNumId w:val="10"/>
  </w:num>
  <w:num w:numId="23" w16cid:durableId="1242788952">
    <w:abstractNumId w:val="13"/>
  </w:num>
  <w:num w:numId="24" w16cid:durableId="723335465">
    <w:abstractNumId w:val="19"/>
  </w:num>
  <w:num w:numId="25" w16cid:durableId="711152661">
    <w:abstractNumId w:val="2"/>
  </w:num>
  <w:num w:numId="26" w16cid:durableId="89468638">
    <w:abstractNumId w:val="0"/>
  </w:num>
  <w:num w:numId="27" w16cid:durableId="1417706329">
    <w:abstractNumId w:val="5"/>
  </w:num>
  <w:num w:numId="28" w16cid:durableId="1242832637">
    <w:abstractNumId w:val="29"/>
    <w:lvlOverride w:ilvl="0">
      <w:startOverride w:val="1"/>
    </w:lvlOverride>
  </w:num>
  <w:num w:numId="29" w16cid:durableId="2083260746">
    <w:abstractNumId w:val="24"/>
  </w:num>
  <w:num w:numId="30" w16cid:durableId="1730108602">
    <w:abstractNumId w:val="12"/>
  </w:num>
  <w:num w:numId="31" w16cid:durableId="563952550">
    <w:abstractNumId w:val="6"/>
  </w:num>
  <w:num w:numId="32" w16cid:durableId="1803619416">
    <w:abstractNumId w:val="33"/>
  </w:num>
  <w:num w:numId="33" w16cid:durableId="332076630">
    <w:abstractNumId w:val="16"/>
  </w:num>
  <w:num w:numId="34" w16cid:durableId="1966503572">
    <w:abstractNumId w:val="37"/>
  </w:num>
  <w:num w:numId="35" w16cid:durableId="447698620">
    <w:abstractNumId w:val="15"/>
  </w:num>
  <w:num w:numId="36" w16cid:durableId="1281107063">
    <w:abstractNumId w:val="22"/>
  </w:num>
  <w:num w:numId="37" w16cid:durableId="1482889488">
    <w:abstractNumId w:val="8"/>
  </w:num>
  <w:num w:numId="38" w16cid:durableId="993686113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10241" style="mso-width-relative:margin;mso-height-relative:margin" fillcolor="white" strokecolor="none [3213]">
      <v:fill color="white"/>
      <v:stroke 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867"/>
    <w:rsid w:val="00004151"/>
    <w:rsid w:val="000041F9"/>
    <w:rsid w:val="0000506F"/>
    <w:rsid w:val="000068F1"/>
    <w:rsid w:val="00013A42"/>
    <w:rsid w:val="000157C7"/>
    <w:rsid w:val="000170D4"/>
    <w:rsid w:val="00021029"/>
    <w:rsid w:val="00023E63"/>
    <w:rsid w:val="00044417"/>
    <w:rsid w:val="000459AB"/>
    <w:rsid w:val="00052487"/>
    <w:rsid w:val="0006043D"/>
    <w:rsid w:val="0006653E"/>
    <w:rsid w:val="00066C9E"/>
    <w:rsid w:val="00067CB3"/>
    <w:rsid w:val="0007202E"/>
    <w:rsid w:val="00075586"/>
    <w:rsid w:val="00080CE5"/>
    <w:rsid w:val="00082D47"/>
    <w:rsid w:val="00091F88"/>
    <w:rsid w:val="00092A47"/>
    <w:rsid w:val="00092CEC"/>
    <w:rsid w:val="00092EAA"/>
    <w:rsid w:val="0009435B"/>
    <w:rsid w:val="000A09C7"/>
    <w:rsid w:val="000A34DF"/>
    <w:rsid w:val="000A3D8F"/>
    <w:rsid w:val="000C46B3"/>
    <w:rsid w:val="000C69DD"/>
    <w:rsid w:val="000C6A90"/>
    <w:rsid w:val="000C765C"/>
    <w:rsid w:val="000D088B"/>
    <w:rsid w:val="000D0E58"/>
    <w:rsid w:val="000D5867"/>
    <w:rsid w:val="000E0A16"/>
    <w:rsid w:val="000E66C7"/>
    <w:rsid w:val="000F1490"/>
    <w:rsid w:val="000F16FC"/>
    <w:rsid w:val="000F4E21"/>
    <w:rsid w:val="000F669A"/>
    <w:rsid w:val="00102113"/>
    <w:rsid w:val="001022B1"/>
    <w:rsid w:val="00104FE4"/>
    <w:rsid w:val="00105B72"/>
    <w:rsid w:val="00112625"/>
    <w:rsid w:val="001158BB"/>
    <w:rsid w:val="00115B7D"/>
    <w:rsid w:val="00120E07"/>
    <w:rsid w:val="00121B16"/>
    <w:rsid w:val="00122E16"/>
    <w:rsid w:val="00124F8D"/>
    <w:rsid w:val="001257C5"/>
    <w:rsid w:val="001312B1"/>
    <w:rsid w:val="00135B29"/>
    <w:rsid w:val="00136E6B"/>
    <w:rsid w:val="00136ED6"/>
    <w:rsid w:val="00136FC7"/>
    <w:rsid w:val="00145991"/>
    <w:rsid w:val="00145C31"/>
    <w:rsid w:val="00147899"/>
    <w:rsid w:val="00152534"/>
    <w:rsid w:val="00154E13"/>
    <w:rsid w:val="001620FF"/>
    <w:rsid w:val="00164A39"/>
    <w:rsid w:val="001734BF"/>
    <w:rsid w:val="00175081"/>
    <w:rsid w:val="00175BBA"/>
    <w:rsid w:val="001809F5"/>
    <w:rsid w:val="00183E86"/>
    <w:rsid w:val="0018661D"/>
    <w:rsid w:val="001976C9"/>
    <w:rsid w:val="001A7EE0"/>
    <w:rsid w:val="001C1B52"/>
    <w:rsid w:val="001C280E"/>
    <w:rsid w:val="001C55BA"/>
    <w:rsid w:val="001D03D6"/>
    <w:rsid w:val="001D17C4"/>
    <w:rsid w:val="001D341F"/>
    <w:rsid w:val="001D383A"/>
    <w:rsid w:val="001D70C7"/>
    <w:rsid w:val="001E1B39"/>
    <w:rsid w:val="001E1D38"/>
    <w:rsid w:val="001E228E"/>
    <w:rsid w:val="001E6A6B"/>
    <w:rsid w:val="002033CA"/>
    <w:rsid w:val="00203DDF"/>
    <w:rsid w:val="00204F73"/>
    <w:rsid w:val="00211BEB"/>
    <w:rsid w:val="0021439D"/>
    <w:rsid w:val="00220199"/>
    <w:rsid w:val="002226FD"/>
    <w:rsid w:val="002252E7"/>
    <w:rsid w:val="00234960"/>
    <w:rsid w:val="00245D9C"/>
    <w:rsid w:val="00246036"/>
    <w:rsid w:val="0024763B"/>
    <w:rsid w:val="00247757"/>
    <w:rsid w:val="00247A18"/>
    <w:rsid w:val="00250845"/>
    <w:rsid w:val="00256390"/>
    <w:rsid w:val="00262BE6"/>
    <w:rsid w:val="00270184"/>
    <w:rsid w:val="002701C2"/>
    <w:rsid w:val="00271032"/>
    <w:rsid w:val="002737E5"/>
    <w:rsid w:val="00276A97"/>
    <w:rsid w:val="0028138E"/>
    <w:rsid w:val="00281D90"/>
    <w:rsid w:val="002907C9"/>
    <w:rsid w:val="00291B9F"/>
    <w:rsid w:val="00291F2E"/>
    <w:rsid w:val="00293E74"/>
    <w:rsid w:val="00296438"/>
    <w:rsid w:val="002B048B"/>
    <w:rsid w:val="002B0814"/>
    <w:rsid w:val="002B2849"/>
    <w:rsid w:val="002C195D"/>
    <w:rsid w:val="002C498D"/>
    <w:rsid w:val="002D0BB6"/>
    <w:rsid w:val="002D3955"/>
    <w:rsid w:val="002D47CA"/>
    <w:rsid w:val="002D6E40"/>
    <w:rsid w:val="002E0662"/>
    <w:rsid w:val="002E572E"/>
    <w:rsid w:val="002E62CC"/>
    <w:rsid w:val="002E7C15"/>
    <w:rsid w:val="002F02A8"/>
    <w:rsid w:val="002F3935"/>
    <w:rsid w:val="002F44FF"/>
    <w:rsid w:val="00306703"/>
    <w:rsid w:val="0031025A"/>
    <w:rsid w:val="003202D5"/>
    <w:rsid w:val="00322D23"/>
    <w:rsid w:val="003262F7"/>
    <w:rsid w:val="003271BD"/>
    <w:rsid w:val="003320A6"/>
    <w:rsid w:val="00332A4C"/>
    <w:rsid w:val="003458FD"/>
    <w:rsid w:val="00351353"/>
    <w:rsid w:val="00355B96"/>
    <w:rsid w:val="00355F6C"/>
    <w:rsid w:val="0036409C"/>
    <w:rsid w:val="003656F5"/>
    <w:rsid w:val="003919BD"/>
    <w:rsid w:val="00395C60"/>
    <w:rsid w:val="00395D00"/>
    <w:rsid w:val="003A1339"/>
    <w:rsid w:val="003A5090"/>
    <w:rsid w:val="003A62E1"/>
    <w:rsid w:val="003A744E"/>
    <w:rsid w:val="003B0859"/>
    <w:rsid w:val="003B25AC"/>
    <w:rsid w:val="003B2B5F"/>
    <w:rsid w:val="003C1CA0"/>
    <w:rsid w:val="003C46EC"/>
    <w:rsid w:val="003C5ABE"/>
    <w:rsid w:val="003C7180"/>
    <w:rsid w:val="003C7223"/>
    <w:rsid w:val="003C75A4"/>
    <w:rsid w:val="003E0152"/>
    <w:rsid w:val="003E3B8F"/>
    <w:rsid w:val="003E661D"/>
    <w:rsid w:val="003E6EDC"/>
    <w:rsid w:val="003E72A9"/>
    <w:rsid w:val="003F0EEC"/>
    <w:rsid w:val="003F5698"/>
    <w:rsid w:val="004000F8"/>
    <w:rsid w:val="00402E13"/>
    <w:rsid w:val="00406069"/>
    <w:rsid w:val="00407DD7"/>
    <w:rsid w:val="00414B3A"/>
    <w:rsid w:val="004205A1"/>
    <w:rsid w:val="00420BBA"/>
    <w:rsid w:val="00433F2F"/>
    <w:rsid w:val="00447FDE"/>
    <w:rsid w:val="00451AB6"/>
    <w:rsid w:val="004543C7"/>
    <w:rsid w:val="0045462A"/>
    <w:rsid w:val="004552B4"/>
    <w:rsid w:val="00465837"/>
    <w:rsid w:val="004737E8"/>
    <w:rsid w:val="00486EF0"/>
    <w:rsid w:val="00487B45"/>
    <w:rsid w:val="00490ABF"/>
    <w:rsid w:val="00494A85"/>
    <w:rsid w:val="004A0FA3"/>
    <w:rsid w:val="004B03CE"/>
    <w:rsid w:val="004C362F"/>
    <w:rsid w:val="004C5D81"/>
    <w:rsid w:val="004C625A"/>
    <w:rsid w:val="004C66C3"/>
    <w:rsid w:val="004D4014"/>
    <w:rsid w:val="004D43AD"/>
    <w:rsid w:val="004D6D13"/>
    <w:rsid w:val="004D707D"/>
    <w:rsid w:val="004D74D5"/>
    <w:rsid w:val="004D7723"/>
    <w:rsid w:val="004E0802"/>
    <w:rsid w:val="004E0A44"/>
    <w:rsid w:val="004E527F"/>
    <w:rsid w:val="004F0368"/>
    <w:rsid w:val="004F0BE5"/>
    <w:rsid w:val="004F308B"/>
    <w:rsid w:val="004F4AC5"/>
    <w:rsid w:val="00500A1A"/>
    <w:rsid w:val="00506A25"/>
    <w:rsid w:val="00517773"/>
    <w:rsid w:val="0052232D"/>
    <w:rsid w:val="0052356B"/>
    <w:rsid w:val="005313DD"/>
    <w:rsid w:val="00532389"/>
    <w:rsid w:val="005333C8"/>
    <w:rsid w:val="00533BBD"/>
    <w:rsid w:val="00541495"/>
    <w:rsid w:val="00550618"/>
    <w:rsid w:val="00554570"/>
    <w:rsid w:val="005603FF"/>
    <w:rsid w:val="00567418"/>
    <w:rsid w:val="00570426"/>
    <w:rsid w:val="005745A9"/>
    <w:rsid w:val="00574AF9"/>
    <w:rsid w:val="00582820"/>
    <w:rsid w:val="00582A8B"/>
    <w:rsid w:val="00582D34"/>
    <w:rsid w:val="00583350"/>
    <w:rsid w:val="005837CF"/>
    <w:rsid w:val="00591E0A"/>
    <w:rsid w:val="005A7040"/>
    <w:rsid w:val="005B6221"/>
    <w:rsid w:val="005C5F8A"/>
    <w:rsid w:val="005D153F"/>
    <w:rsid w:val="005D1D78"/>
    <w:rsid w:val="005D2C65"/>
    <w:rsid w:val="005D68F0"/>
    <w:rsid w:val="005E356E"/>
    <w:rsid w:val="005E53B6"/>
    <w:rsid w:val="005E58F2"/>
    <w:rsid w:val="005E7828"/>
    <w:rsid w:val="005F57C1"/>
    <w:rsid w:val="00601330"/>
    <w:rsid w:val="006059C8"/>
    <w:rsid w:val="00610208"/>
    <w:rsid w:val="00610837"/>
    <w:rsid w:val="0061088D"/>
    <w:rsid w:val="00616D0B"/>
    <w:rsid w:val="006234DC"/>
    <w:rsid w:val="0062652B"/>
    <w:rsid w:val="006265F2"/>
    <w:rsid w:val="00626F88"/>
    <w:rsid w:val="00630CA8"/>
    <w:rsid w:val="006329EE"/>
    <w:rsid w:val="006356EC"/>
    <w:rsid w:val="006368A6"/>
    <w:rsid w:val="00637431"/>
    <w:rsid w:val="00644150"/>
    <w:rsid w:val="00644B32"/>
    <w:rsid w:val="0065480B"/>
    <w:rsid w:val="00660C76"/>
    <w:rsid w:val="006612F0"/>
    <w:rsid w:val="00663689"/>
    <w:rsid w:val="00672513"/>
    <w:rsid w:val="00672E17"/>
    <w:rsid w:val="006754AB"/>
    <w:rsid w:val="00675FAB"/>
    <w:rsid w:val="006822CA"/>
    <w:rsid w:val="006835A8"/>
    <w:rsid w:val="006923C0"/>
    <w:rsid w:val="00692CB4"/>
    <w:rsid w:val="0069736E"/>
    <w:rsid w:val="006A0E04"/>
    <w:rsid w:val="006A2C69"/>
    <w:rsid w:val="006A5C79"/>
    <w:rsid w:val="006A6D88"/>
    <w:rsid w:val="006A7B3A"/>
    <w:rsid w:val="006B2D4D"/>
    <w:rsid w:val="006B6EBF"/>
    <w:rsid w:val="006B76D9"/>
    <w:rsid w:val="006C0B18"/>
    <w:rsid w:val="006C1C21"/>
    <w:rsid w:val="006D2FE6"/>
    <w:rsid w:val="006D48A6"/>
    <w:rsid w:val="006D7756"/>
    <w:rsid w:val="006E14B6"/>
    <w:rsid w:val="006E4753"/>
    <w:rsid w:val="006E5E96"/>
    <w:rsid w:val="006F1116"/>
    <w:rsid w:val="006F1F9B"/>
    <w:rsid w:val="00705D7F"/>
    <w:rsid w:val="00715BFB"/>
    <w:rsid w:val="00720E7C"/>
    <w:rsid w:val="007249CE"/>
    <w:rsid w:val="00731008"/>
    <w:rsid w:val="007316BB"/>
    <w:rsid w:val="007330E0"/>
    <w:rsid w:val="0073570F"/>
    <w:rsid w:val="00737B51"/>
    <w:rsid w:val="0074353D"/>
    <w:rsid w:val="00745704"/>
    <w:rsid w:val="007467A1"/>
    <w:rsid w:val="00746CF0"/>
    <w:rsid w:val="007471D9"/>
    <w:rsid w:val="00754328"/>
    <w:rsid w:val="00762C08"/>
    <w:rsid w:val="00767A04"/>
    <w:rsid w:val="00774F03"/>
    <w:rsid w:val="0078486F"/>
    <w:rsid w:val="00785496"/>
    <w:rsid w:val="007861A1"/>
    <w:rsid w:val="007902C5"/>
    <w:rsid w:val="0079338E"/>
    <w:rsid w:val="00795D05"/>
    <w:rsid w:val="007967AA"/>
    <w:rsid w:val="007967F3"/>
    <w:rsid w:val="00796A6F"/>
    <w:rsid w:val="007A22A9"/>
    <w:rsid w:val="007A3825"/>
    <w:rsid w:val="007B2570"/>
    <w:rsid w:val="007B535B"/>
    <w:rsid w:val="007B71F3"/>
    <w:rsid w:val="007C026F"/>
    <w:rsid w:val="007C05F2"/>
    <w:rsid w:val="007C0D64"/>
    <w:rsid w:val="007D6275"/>
    <w:rsid w:val="007E0FFA"/>
    <w:rsid w:val="007E1A42"/>
    <w:rsid w:val="007E2BFE"/>
    <w:rsid w:val="007F13EB"/>
    <w:rsid w:val="007F2FA1"/>
    <w:rsid w:val="007F7B6E"/>
    <w:rsid w:val="008056DF"/>
    <w:rsid w:val="00805EDF"/>
    <w:rsid w:val="00810517"/>
    <w:rsid w:val="00816972"/>
    <w:rsid w:val="00820318"/>
    <w:rsid w:val="0082069C"/>
    <w:rsid w:val="00835A71"/>
    <w:rsid w:val="00836364"/>
    <w:rsid w:val="00841606"/>
    <w:rsid w:val="00842E92"/>
    <w:rsid w:val="00846038"/>
    <w:rsid w:val="00847F92"/>
    <w:rsid w:val="00857169"/>
    <w:rsid w:val="0085718A"/>
    <w:rsid w:val="00867C1D"/>
    <w:rsid w:val="008766E8"/>
    <w:rsid w:val="0088251E"/>
    <w:rsid w:val="00883734"/>
    <w:rsid w:val="00886C37"/>
    <w:rsid w:val="008B0B64"/>
    <w:rsid w:val="008B2B0B"/>
    <w:rsid w:val="008B43B7"/>
    <w:rsid w:val="008B78EF"/>
    <w:rsid w:val="008C4544"/>
    <w:rsid w:val="008C7894"/>
    <w:rsid w:val="008D2A4D"/>
    <w:rsid w:val="008E1A79"/>
    <w:rsid w:val="008E3527"/>
    <w:rsid w:val="008E74AF"/>
    <w:rsid w:val="008F0B24"/>
    <w:rsid w:val="008F2D27"/>
    <w:rsid w:val="008F43A4"/>
    <w:rsid w:val="008F4C2C"/>
    <w:rsid w:val="008F65C1"/>
    <w:rsid w:val="00911226"/>
    <w:rsid w:val="0091398B"/>
    <w:rsid w:val="0091440F"/>
    <w:rsid w:val="0093053C"/>
    <w:rsid w:val="0093056A"/>
    <w:rsid w:val="009322E9"/>
    <w:rsid w:val="00932853"/>
    <w:rsid w:val="009334E4"/>
    <w:rsid w:val="00935628"/>
    <w:rsid w:val="00935714"/>
    <w:rsid w:val="00943B8D"/>
    <w:rsid w:val="00943E13"/>
    <w:rsid w:val="00964DFA"/>
    <w:rsid w:val="00974B80"/>
    <w:rsid w:val="009771E1"/>
    <w:rsid w:val="00980B11"/>
    <w:rsid w:val="00983360"/>
    <w:rsid w:val="00983FA8"/>
    <w:rsid w:val="009876AA"/>
    <w:rsid w:val="00987C95"/>
    <w:rsid w:val="00997FE5"/>
    <w:rsid w:val="009A0751"/>
    <w:rsid w:val="009A234A"/>
    <w:rsid w:val="009A3A41"/>
    <w:rsid w:val="009A5710"/>
    <w:rsid w:val="009B2E15"/>
    <w:rsid w:val="009B4F1A"/>
    <w:rsid w:val="009C20E9"/>
    <w:rsid w:val="009C2C6C"/>
    <w:rsid w:val="009C7D22"/>
    <w:rsid w:val="009D0339"/>
    <w:rsid w:val="009D7422"/>
    <w:rsid w:val="009E4656"/>
    <w:rsid w:val="009E5206"/>
    <w:rsid w:val="009E5B5E"/>
    <w:rsid w:val="009F2549"/>
    <w:rsid w:val="00A00E1B"/>
    <w:rsid w:val="00A07606"/>
    <w:rsid w:val="00A116D4"/>
    <w:rsid w:val="00A14F4F"/>
    <w:rsid w:val="00A27AA8"/>
    <w:rsid w:val="00A27FAA"/>
    <w:rsid w:val="00A30926"/>
    <w:rsid w:val="00A31966"/>
    <w:rsid w:val="00A34A33"/>
    <w:rsid w:val="00A34D48"/>
    <w:rsid w:val="00A37689"/>
    <w:rsid w:val="00A3774A"/>
    <w:rsid w:val="00A45B76"/>
    <w:rsid w:val="00A648F6"/>
    <w:rsid w:val="00A72F29"/>
    <w:rsid w:val="00A76EF1"/>
    <w:rsid w:val="00A83086"/>
    <w:rsid w:val="00A83C42"/>
    <w:rsid w:val="00A86976"/>
    <w:rsid w:val="00A91632"/>
    <w:rsid w:val="00AA0BB9"/>
    <w:rsid w:val="00AA4B90"/>
    <w:rsid w:val="00AA61DD"/>
    <w:rsid w:val="00AB0D4A"/>
    <w:rsid w:val="00AB2D08"/>
    <w:rsid w:val="00AB2FB3"/>
    <w:rsid w:val="00AB4968"/>
    <w:rsid w:val="00AB54F0"/>
    <w:rsid w:val="00AB7849"/>
    <w:rsid w:val="00AC0379"/>
    <w:rsid w:val="00AC19B1"/>
    <w:rsid w:val="00AC1AEA"/>
    <w:rsid w:val="00AC632C"/>
    <w:rsid w:val="00AD0FF7"/>
    <w:rsid w:val="00AD12D6"/>
    <w:rsid w:val="00AD779F"/>
    <w:rsid w:val="00AE134B"/>
    <w:rsid w:val="00AE1D9B"/>
    <w:rsid w:val="00AE25AB"/>
    <w:rsid w:val="00AE3B10"/>
    <w:rsid w:val="00AE41C1"/>
    <w:rsid w:val="00AE481C"/>
    <w:rsid w:val="00AE7519"/>
    <w:rsid w:val="00AF0373"/>
    <w:rsid w:val="00AF42F2"/>
    <w:rsid w:val="00AF6BEF"/>
    <w:rsid w:val="00B001BB"/>
    <w:rsid w:val="00B02E70"/>
    <w:rsid w:val="00B14C10"/>
    <w:rsid w:val="00B23B72"/>
    <w:rsid w:val="00B24123"/>
    <w:rsid w:val="00B314E3"/>
    <w:rsid w:val="00B3212E"/>
    <w:rsid w:val="00B32B03"/>
    <w:rsid w:val="00B32D82"/>
    <w:rsid w:val="00B40FC3"/>
    <w:rsid w:val="00B4260B"/>
    <w:rsid w:val="00B502D9"/>
    <w:rsid w:val="00B53725"/>
    <w:rsid w:val="00B53926"/>
    <w:rsid w:val="00B548EB"/>
    <w:rsid w:val="00B576BA"/>
    <w:rsid w:val="00B57D14"/>
    <w:rsid w:val="00B6307F"/>
    <w:rsid w:val="00B639EF"/>
    <w:rsid w:val="00B642EA"/>
    <w:rsid w:val="00B650CE"/>
    <w:rsid w:val="00B704F4"/>
    <w:rsid w:val="00B71C54"/>
    <w:rsid w:val="00B720CD"/>
    <w:rsid w:val="00B77182"/>
    <w:rsid w:val="00B9085F"/>
    <w:rsid w:val="00B9134B"/>
    <w:rsid w:val="00B9193D"/>
    <w:rsid w:val="00B95FD0"/>
    <w:rsid w:val="00B96BB5"/>
    <w:rsid w:val="00B96EE1"/>
    <w:rsid w:val="00B976AA"/>
    <w:rsid w:val="00BA02F4"/>
    <w:rsid w:val="00BA0C67"/>
    <w:rsid w:val="00BA0FD2"/>
    <w:rsid w:val="00BA3BC7"/>
    <w:rsid w:val="00BB0E70"/>
    <w:rsid w:val="00BB2881"/>
    <w:rsid w:val="00BB642D"/>
    <w:rsid w:val="00BB6617"/>
    <w:rsid w:val="00BC00E9"/>
    <w:rsid w:val="00BC4D98"/>
    <w:rsid w:val="00BC569E"/>
    <w:rsid w:val="00BD2C8E"/>
    <w:rsid w:val="00BD75A3"/>
    <w:rsid w:val="00BE44FD"/>
    <w:rsid w:val="00BE7FAA"/>
    <w:rsid w:val="00C057D3"/>
    <w:rsid w:val="00C11912"/>
    <w:rsid w:val="00C12E27"/>
    <w:rsid w:val="00C20A19"/>
    <w:rsid w:val="00C20C7C"/>
    <w:rsid w:val="00C20EFD"/>
    <w:rsid w:val="00C21E8E"/>
    <w:rsid w:val="00C317D4"/>
    <w:rsid w:val="00C36315"/>
    <w:rsid w:val="00C36EB1"/>
    <w:rsid w:val="00C3793C"/>
    <w:rsid w:val="00C37D86"/>
    <w:rsid w:val="00C41BB2"/>
    <w:rsid w:val="00C46C68"/>
    <w:rsid w:val="00C4738C"/>
    <w:rsid w:val="00C47BE6"/>
    <w:rsid w:val="00C50076"/>
    <w:rsid w:val="00C57C8E"/>
    <w:rsid w:val="00C60CF8"/>
    <w:rsid w:val="00C62DAB"/>
    <w:rsid w:val="00C62EB2"/>
    <w:rsid w:val="00C63152"/>
    <w:rsid w:val="00C6797B"/>
    <w:rsid w:val="00C71EF8"/>
    <w:rsid w:val="00C722A4"/>
    <w:rsid w:val="00C758F1"/>
    <w:rsid w:val="00C7794E"/>
    <w:rsid w:val="00C845E0"/>
    <w:rsid w:val="00C84D42"/>
    <w:rsid w:val="00C85F66"/>
    <w:rsid w:val="00CA135E"/>
    <w:rsid w:val="00CA2E46"/>
    <w:rsid w:val="00CA31CC"/>
    <w:rsid w:val="00CA4064"/>
    <w:rsid w:val="00CA745C"/>
    <w:rsid w:val="00CB1FAC"/>
    <w:rsid w:val="00CB4131"/>
    <w:rsid w:val="00CB6398"/>
    <w:rsid w:val="00CB7300"/>
    <w:rsid w:val="00CC1E59"/>
    <w:rsid w:val="00CC3422"/>
    <w:rsid w:val="00CC7756"/>
    <w:rsid w:val="00CE18CC"/>
    <w:rsid w:val="00CF3A68"/>
    <w:rsid w:val="00CF3C96"/>
    <w:rsid w:val="00CF76FC"/>
    <w:rsid w:val="00CF7D10"/>
    <w:rsid w:val="00D006EB"/>
    <w:rsid w:val="00D041DD"/>
    <w:rsid w:val="00D12030"/>
    <w:rsid w:val="00D12282"/>
    <w:rsid w:val="00D13686"/>
    <w:rsid w:val="00D208E8"/>
    <w:rsid w:val="00D41356"/>
    <w:rsid w:val="00D46DBC"/>
    <w:rsid w:val="00D51A88"/>
    <w:rsid w:val="00D5783D"/>
    <w:rsid w:val="00D64285"/>
    <w:rsid w:val="00D74DB9"/>
    <w:rsid w:val="00D76811"/>
    <w:rsid w:val="00D80829"/>
    <w:rsid w:val="00D85FCA"/>
    <w:rsid w:val="00D91652"/>
    <w:rsid w:val="00D94396"/>
    <w:rsid w:val="00D950B2"/>
    <w:rsid w:val="00D96D17"/>
    <w:rsid w:val="00D9735E"/>
    <w:rsid w:val="00DA4E5A"/>
    <w:rsid w:val="00DA5D1F"/>
    <w:rsid w:val="00DB1D1C"/>
    <w:rsid w:val="00DC1C91"/>
    <w:rsid w:val="00DC246D"/>
    <w:rsid w:val="00DC79F5"/>
    <w:rsid w:val="00DD3F72"/>
    <w:rsid w:val="00DD4CBF"/>
    <w:rsid w:val="00DF6B4F"/>
    <w:rsid w:val="00E006DE"/>
    <w:rsid w:val="00E02F49"/>
    <w:rsid w:val="00E0569C"/>
    <w:rsid w:val="00E14FBD"/>
    <w:rsid w:val="00E15A29"/>
    <w:rsid w:val="00E230DB"/>
    <w:rsid w:val="00E259B1"/>
    <w:rsid w:val="00E26B76"/>
    <w:rsid w:val="00E320BC"/>
    <w:rsid w:val="00E4559C"/>
    <w:rsid w:val="00E474A6"/>
    <w:rsid w:val="00E47627"/>
    <w:rsid w:val="00E525BE"/>
    <w:rsid w:val="00E63D01"/>
    <w:rsid w:val="00E74AA2"/>
    <w:rsid w:val="00E759F7"/>
    <w:rsid w:val="00E76118"/>
    <w:rsid w:val="00E81769"/>
    <w:rsid w:val="00E864CD"/>
    <w:rsid w:val="00E92E3B"/>
    <w:rsid w:val="00E94B75"/>
    <w:rsid w:val="00EA5205"/>
    <w:rsid w:val="00EA708B"/>
    <w:rsid w:val="00EA732F"/>
    <w:rsid w:val="00EB00F7"/>
    <w:rsid w:val="00EB1499"/>
    <w:rsid w:val="00EB3928"/>
    <w:rsid w:val="00EB43DB"/>
    <w:rsid w:val="00EB4B58"/>
    <w:rsid w:val="00EB7653"/>
    <w:rsid w:val="00EC1992"/>
    <w:rsid w:val="00EC2207"/>
    <w:rsid w:val="00EC2D17"/>
    <w:rsid w:val="00EC4ECF"/>
    <w:rsid w:val="00EC59B7"/>
    <w:rsid w:val="00EC5FE1"/>
    <w:rsid w:val="00EC713C"/>
    <w:rsid w:val="00EC7FD3"/>
    <w:rsid w:val="00ED14A1"/>
    <w:rsid w:val="00EE1375"/>
    <w:rsid w:val="00EE2AB9"/>
    <w:rsid w:val="00EE3377"/>
    <w:rsid w:val="00F003A3"/>
    <w:rsid w:val="00F1261B"/>
    <w:rsid w:val="00F167D8"/>
    <w:rsid w:val="00F21080"/>
    <w:rsid w:val="00F21118"/>
    <w:rsid w:val="00F21522"/>
    <w:rsid w:val="00F2462B"/>
    <w:rsid w:val="00F263AC"/>
    <w:rsid w:val="00F26E28"/>
    <w:rsid w:val="00F318B5"/>
    <w:rsid w:val="00F3578E"/>
    <w:rsid w:val="00F5228E"/>
    <w:rsid w:val="00F56E9E"/>
    <w:rsid w:val="00F66C20"/>
    <w:rsid w:val="00F676DD"/>
    <w:rsid w:val="00F679C7"/>
    <w:rsid w:val="00F72E30"/>
    <w:rsid w:val="00F73F74"/>
    <w:rsid w:val="00F772F1"/>
    <w:rsid w:val="00F80EE2"/>
    <w:rsid w:val="00F8499F"/>
    <w:rsid w:val="00F867B8"/>
    <w:rsid w:val="00F90DB6"/>
    <w:rsid w:val="00F924A9"/>
    <w:rsid w:val="00F9547B"/>
    <w:rsid w:val="00F97821"/>
    <w:rsid w:val="00FA1FA3"/>
    <w:rsid w:val="00FA4DCF"/>
    <w:rsid w:val="00FA7F4F"/>
    <w:rsid w:val="00FB26D1"/>
    <w:rsid w:val="00FB3835"/>
    <w:rsid w:val="00FB49ED"/>
    <w:rsid w:val="00FB5B8C"/>
    <w:rsid w:val="00FB7702"/>
    <w:rsid w:val="00FC593F"/>
    <w:rsid w:val="00FC6928"/>
    <w:rsid w:val="00FD057E"/>
    <w:rsid w:val="00FE2A93"/>
    <w:rsid w:val="00FE3322"/>
    <w:rsid w:val="00FE409B"/>
    <w:rsid w:val="00FE5F38"/>
    <w:rsid w:val="00FE6D6D"/>
    <w:rsid w:val="00FF3E15"/>
    <w:rsid w:val="00F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 style="mso-width-relative:margin;mso-height-relative:margin" fillcolor="white" strokecolor="none [3213]">
      <v:fill color="white"/>
      <v:stroke color="none [3213]"/>
    </o:shapedefaults>
    <o:shapelayout v:ext="edit">
      <o:idmap v:ext="edit" data="1"/>
    </o:shapelayout>
  </w:shapeDefaults>
  <w:decimalSymbol w:val="."/>
  <w:listSeparator w:val=","/>
  <w14:docId w14:val="3421C69F"/>
  <w15:docId w15:val="{EBDD131E-731A-4DD4-A3E8-C2E04888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B80"/>
    <w:pPr>
      <w:autoSpaceDE w:val="0"/>
      <w:autoSpaceDN w:val="0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74B80"/>
    <w:pPr>
      <w:keepNext/>
      <w:tabs>
        <w:tab w:val="center" w:pos="7200"/>
      </w:tabs>
      <w:suppressAutoHyphens/>
      <w:jc w:val="center"/>
      <w:outlineLvl w:val="0"/>
    </w:pPr>
    <w:rPr>
      <w:rFonts w:ascii="Arial" w:hAnsi="Arial" w:cs="Arial"/>
      <w:b/>
      <w:bCs/>
      <w:i/>
      <w:iCs/>
      <w:spacing w:val="-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74B80"/>
    <w:pPr>
      <w:keepNext/>
      <w:tabs>
        <w:tab w:val="left" w:pos="-720"/>
        <w:tab w:val="left" w:pos="0"/>
        <w:tab w:val="left" w:pos="576"/>
        <w:tab w:val="left" w:pos="720"/>
      </w:tabs>
      <w:suppressAutoHyphens/>
      <w:spacing w:line="360" w:lineRule="auto"/>
      <w:jc w:val="both"/>
      <w:outlineLvl w:val="1"/>
    </w:pPr>
    <w:rPr>
      <w:rFonts w:ascii="Arial" w:hAnsi="Arial" w:cs="Arial"/>
      <w:b/>
      <w:bCs/>
      <w:spacing w:val="-3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74B80"/>
    <w:pPr>
      <w:keepNext/>
      <w:tabs>
        <w:tab w:val="left" w:pos="8460"/>
      </w:tabs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974B80"/>
    <w:pPr>
      <w:keepNext/>
      <w:numPr>
        <w:numId w:val="1"/>
      </w:numPr>
      <w:tabs>
        <w:tab w:val="left" w:pos="-1440"/>
        <w:tab w:val="left" w:pos="-960"/>
        <w:tab w:val="left" w:pos="-480"/>
        <w:tab w:val="left" w:pos="0"/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</w:tabs>
      <w:suppressAutoHyphens/>
      <w:spacing w:line="360" w:lineRule="auto"/>
      <w:jc w:val="both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974B80"/>
    <w:pPr>
      <w:keepNext/>
      <w:tabs>
        <w:tab w:val="left" w:pos="-720"/>
        <w:tab w:val="left" w:pos="0"/>
        <w:tab w:val="left" w:pos="576"/>
        <w:tab w:val="left" w:pos="720"/>
      </w:tabs>
      <w:suppressAutoHyphens/>
      <w:outlineLvl w:val="4"/>
    </w:pPr>
    <w:rPr>
      <w:rFonts w:ascii="Arial" w:hAnsi="Arial" w:cs="Arial"/>
      <w:b/>
      <w:bCs/>
      <w:spacing w:val="-3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74B80"/>
    <w:pPr>
      <w:keepNext/>
      <w:tabs>
        <w:tab w:val="center" w:pos="7200"/>
      </w:tabs>
      <w:suppressAutoHyphens/>
      <w:jc w:val="center"/>
      <w:outlineLvl w:val="5"/>
    </w:pPr>
    <w:rPr>
      <w:rFonts w:ascii="Bookman Old Style" w:hAnsi="Bookman Old Style" w:cs="Bookman Old Style"/>
      <w:b/>
      <w:bCs/>
      <w:i/>
      <w:iCs/>
      <w:spacing w:val="-5"/>
      <w:sz w:val="36"/>
      <w:szCs w:val="36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74B80"/>
    <w:pPr>
      <w:keepNext/>
      <w:tabs>
        <w:tab w:val="center" w:pos="4860"/>
      </w:tabs>
      <w:suppressAutoHyphens/>
      <w:jc w:val="center"/>
      <w:outlineLvl w:val="6"/>
    </w:pPr>
    <w:rPr>
      <w:rFonts w:ascii="Arial" w:hAnsi="Arial" w:cs="Arial"/>
      <w:b/>
      <w:bCs/>
      <w:spacing w:val="-3"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74B80"/>
    <w:pPr>
      <w:keepNext/>
      <w:tabs>
        <w:tab w:val="left" w:pos="450"/>
        <w:tab w:val="center" w:pos="7200"/>
      </w:tabs>
      <w:suppressAutoHyphens/>
      <w:ind w:left="450"/>
      <w:jc w:val="center"/>
      <w:outlineLvl w:val="7"/>
    </w:pPr>
    <w:rPr>
      <w:rFonts w:ascii="Arial" w:hAnsi="Arial" w:cs="Arial"/>
      <w:b/>
      <w:bCs/>
      <w:spacing w:val="-2"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74B80"/>
    <w:pPr>
      <w:keepNext/>
      <w:tabs>
        <w:tab w:val="left" w:pos="450"/>
      </w:tabs>
      <w:ind w:left="450"/>
      <w:jc w:val="center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74B8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74B8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974B8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74B80"/>
    <w:rPr>
      <w:rFonts w:ascii="Arial" w:hAnsi="Arial" w:cs="Arial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974B80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974B80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974B80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974B80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974B80"/>
    <w:rPr>
      <w:rFonts w:ascii="Cambria" w:hAnsi="Cambria" w:cs="Times New Roman"/>
    </w:rPr>
  </w:style>
  <w:style w:type="paragraph" w:styleId="Footer">
    <w:name w:val="footer"/>
    <w:basedOn w:val="Normal"/>
    <w:link w:val="FooterChar"/>
    <w:uiPriority w:val="99"/>
    <w:rsid w:val="00974B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74B80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974B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74B80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974B80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974B80"/>
    <w:pPr>
      <w:tabs>
        <w:tab w:val="left" w:pos="-1440"/>
        <w:tab w:val="left" w:pos="-960"/>
        <w:tab w:val="left" w:pos="-480"/>
        <w:tab w:val="left" w:pos="0"/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</w:tabs>
      <w:suppressAutoHyphens/>
      <w:spacing w:line="360" w:lineRule="auto"/>
      <w:jc w:val="both"/>
    </w:pPr>
    <w:rPr>
      <w:rFonts w:ascii="Arial" w:hAnsi="Arial" w:cs="Arial"/>
      <w:b/>
      <w:bCs/>
      <w:spacing w:val="-3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74B80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974B80"/>
    <w:pPr>
      <w:tabs>
        <w:tab w:val="left" w:pos="-720"/>
        <w:tab w:val="left" w:pos="0"/>
        <w:tab w:val="left" w:pos="576"/>
        <w:tab w:val="left" w:pos="720"/>
        <w:tab w:val="left" w:pos="5310"/>
      </w:tabs>
      <w:suppressAutoHyphens/>
      <w:spacing w:line="360" w:lineRule="auto"/>
      <w:jc w:val="both"/>
    </w:pPr>
    <w:rPr>
      <w:rFonts w:ascii="Arial" w:hAnsi="Arial" w:cs="Arial"/>
      <w:spacing w:val="-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74B80"/>
    <w:rPr>
      <w:rFonts w:ascii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974B80"/>
    <w:pPr>
      <w:tabs>
        <w:tab w:val="left" w:pos="-1440"/>
        <w:tab w:val="left" w:pos="-960"/>
        <w:tab w:val="left" w:pos="-480"/>
        <w:tab w:val="left" w:pos="0"/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</w:tabs>
      <w:suppressAutoHyphens/>
      <w:ind w:left="475" w:hanging="475"/>
      <w:jc w:val="both"/>
    </w:pPr>
    <w:rPr>
      <w:rFonts w:ascii="Arial" w:hAnsi="Arial" w:cs="Arial"/>
      <w:b/>
      <w:bCs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74B80"/>
    <w:rPr>
      <w:rFonts w:ascii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974B80"/>
    <w:pPr>
      <w:tabs>
        <w:tab w:val="right" w:pos="10080"/>
      </w:tabs>
      <w:suppressAutoHyphens/>
      <w:jc w:val="center"/>
    </w:pPr>
    <w:rPr>
      <w:rFonts w:ascii="Arial" w:hAnsi="Arial" w:cs="Arial"/>
      <w:b/>
      <w:bCs/>
      <w:spacing w:val="-3"/>
    </w:rPr>
  </w:style>
  <w:style w:type="character" w:customStyle="1" w:styleId="TitleChar">
    <w:name w:val="Title Char"/>
    <w:basedOn w:val="DefaultParagraphFont"/>
    <w:link w:val="Title"/>
    <w:uiPriority w:val="99"/>
    <w:locked/>
    <w:rsid w:val="00974B80"/>
    <w:rPr>
      <w:rFonts w:ascii="Cambria" w:hAnsi="Cambria" w:cs="Times New Roman"/>
      <w:b/>
      <w:bCs/>
      <w:kern w:val="28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rsid w:val="00974B80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74B80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974B80"/>
    <w:rPr>
      <w:rFonts w:ascii="Times New Roman" w:hAnsi="Times New Roman"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974B80"/>
    <w:pPr>
      <w:tabs>
        <w:tab w:val="left" w:pos="-720"/>
        <w:tab w:val="left" w:pos="0"/>
        <w:tab w:val="left" w:pos="576"/>
        <w:tab w:val="left" w:pos="720"/>
      </w:tabs>
      <w:suppressAutoHyphens/>
      <w:ind w:left="432" w:right="432"/>
      <w:jc w:val="both"/>
    </w:pPr>
    <w:rPr>
      <w:rFonts w:ascii="Bookman Old Style" w:hAnsi="Bookman Old Style" w:cs="Bookman Old Style"/>
      <w:i/>
      <w:iCs/>
      <w:spacing w:val="-3"/>
    </w:rPr>
  </w:style>
  <w:style w:type="paragraph" w:styleId="BodyTextIndent3">
    <w:name w:val="Body Text Indent 3"/>
    <w:basedOn w:val="Normal"/>
    <w:link w:val="BodyTextIndent3Char"/>
    <w:uiPriority w:val="99"/>
    <w:rsid w:val="00974B80"/>
    <w:pPr>
      <w:tabs>
        <w:tab w:val="left" w:pos="-1440"/>
        <w:tab w:val="left" w:pos="-960"/>
        <w:tab w:val="left" w:pos="-480"/>
        <w:tab w:val="left" w:pos="0"/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</w:tabs>
      <w:suppressAutoHyphens/>
      <w:spacing w:line="360" w:lineRule="auto"/>
      <w:ind w:left="630" w:hanging="630"/>
      <w:jc w:val="both"/>
    </w:pPr>
    <w:rPr>
      <w:rFonts w:ascii="Arial" w:hAnsi="Arial" w:cs="Arial"/>
      <w:spacing w:val="-3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74B80"/>
    <w:rPr>
      <w:rFonts w:ascii="Times New Roman" w:hAnsi="Times New Roman" w:cs="Times New Roman"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974B80"/>
    <w:rPr>
      <w:rFonts w:ascii="Times New Roman" w:hAnsi="Times New Roman"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974B8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974B80"/>
    <w:pPr>
      <w:tabs>
        <w:tab w:val="left" w:pos="8460"/>
      </w:tabs>
    </w:pPr>
    <w:rPr>
      <w:b/>
      <w:bCs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A09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A09C7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6B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39"/>
    <w:pPr>
      <w:ind w:left="720"/>
      <w:contextualSpacing/>
    </w:pPr>
  </w:style>
  <w:style w:type="table" w:styleId="TableGrid">
    <w:name w:val="Table Grid"/>
    <w:basedOn w:val="TableNormal"/>
    <w:rsid w:val="004D7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96D17"/>
    <w:pPr>
      <w:autoSpaceDE w:val="0"/>
      <w:autoSpaceDN w:val="0"/>
    </w:pPr>
    <w:rPr>
      <w:rFonts w:ascii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B539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58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TIRR\TIRR%20-%20Approved%20Provider%20Courses\Ann%20G\2022%20CEs\2022%20Nursing%20NPDC%20Templates\Attachment%207%20Disclosures%20to%20Participants%201.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3399B-9D1F-442E-B443-71922F625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 7 Disclosures to Participants 1.2022</Template>
  <TotalTime>2</TotalTime>
  <Pages>1</Pages>
  <Words>329</Words>
  <Characters>2175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_Section 4</vt:lpstr>
    </vt:vector>
  </TitlesOfParts>
  <Company>Texas Nurses Association</Company>
  <LinksUpToDate>false</LinksUpToDate>
  <CharactersWithSpaces>2500</CharactersWithSpaces>
  <SharedDoc>false</SharedDoc>
  <HLinks>
    <vt:vector size="6" baseType="variant">
      <vt:variant>
        <vt:i4>2228257</vt:i4>
      </vt:variant>
      <vt:variant>
        <vt:i4>66</vt:i4>
      </vt:variant>
      <vt:variant>
        <vt:i4>0</vt:i4>
      </vt:variant>
      <vt:variant>
        <vt:i4>5</vt:i4>
      </vt:variant>
      <vt:variant>
        <vt:lpwstr>http://www.guidelines.gov/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_Section 4</dc:title>
  <dc:creator>Gutierrez, Ann</dc:creator>
  <cp:lastModifiedBy>Gutierrez, Ann</cp:lastModifiedBy>
  <cp:revision>3</cp:revision>
  <cp:lastPrinted>2019-03-25T20:28:00Z</cp:lastPrinted>
  <dcterms:created xsi:type="dcterms:W3CDTF">2025-07-01T16:42:00Z</dcterms:created>
  <dcterms:modified xsi:type="dcterms:W3CDTF">2025-07-01T17:02:00Z</dcterms:modified>
</cp:coreProperties>
</file>